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936E9" w14:textId="77777777" w:rsidR="001308E6" w:rsidRPr="00E10833" w:rsidRDefault="00E510A5">
      <w:pPr>
        <w:jc w:val="center"/>
        <w:rPr>
          <w:rFonts w:asciiTheme="majorHAnsi" w:hAnsiTheme="majorHAnsi" w:cstheme="majorHAnsi"/>
        </w:rPr>
      </w:pPr>
      <w:r w:rsidRPr="00E10833">
        <w:rPr>
          <w:rFonts w:asciiTheme="majorHAnsi" w:hAnsiTheme="majorHAnsi" w:cstheme="majorHAnsi"/>
          <w:b/>
        </w:rPr>
        <w:t>NANO PROTEK HIGH PERFORMANCE UPHOLSTERY FABRICS</w:t>
      </w:r>
    </w:p>
    <w:p w14:paraId="7CFC4E8D" w14:textId="77777777" w:rsidR="001308E6" w:rsidRPr="00E10833" w:rsidRDefault="00E510A5">
      <w:pPr>
        <w:jc w:val="center"/>
        <w:rPr>
          <w:rFonts w:asciiTheme="majorHAnsi" w:hAnsiTheme="majorHAnsi" w:cstheme="majorHAnsi"/>
        </w:rPr>
      </w:pPr>
      <w:r w:rsidRPr="00E10833">
        <w:rPr>
          <w:rFonts w:asciiTheme="majorHAnsi" w:hAnsiTheme="majorHAnsi" w:cstheme="majorHAnsi"/>
          <w:b/>
        </w:rPr>
        <w:t>3-Year Limited Replacement Warranty</w:t>
      </w:r>
    </w:p>
    <w:p w14:paraId="765E631E" w14:textId="77777777" w:rsidR="001308E6" w:rsidRPr="00E10833" w:rsidRDefault="001308E6">
      <w:pPr>
        <w:rPr>
          <w:rFonts w:asciiTheme="majorHAnsi" w:hAnsiTheme="majorHAnsi" w:cstheme="majorHAnsi"/>
        </w:rPr>
      </w:pPr>
    </w:p>
    <w:p w14:paraId="1E0D6552" w14:textId="77777777" w:rsidR="001308E6" w:rsidRPr="00E10833" w:rsidRDefault="00E510A5" w:rsidP="00F9323A">
      <w:pPr>
        <w:spacing w:after="120"/>
        <w:jc w:val="both"/>
        <w:rPr>
          <w:rFonts w:asciiTheme="majorHAnsi" w:hAnsiTheme="majorHAnsi" w:cstheme="majorHAnsi"/>
        </w:rPr>
      </w:pPr>
      <w:r w:rsidRPr="00E10833">
        <w:rPr>
          <w:rFonts w:asciiTheme="majorHAnsi" w:hAnsiTheme="majorHAnsi" w:cstheme="majorHAnsi"/>
        </w:rPr>
        <w:t xml:space="preserve">Asian Paints Limited </w:t>
      </w:r>
      <w:r w:rsidRPr="00E10833">
        <w:rPr>
          <w:rFonts w:asciiTheme="majorHAnsi" w:hAnsiTheme="majorHAnsi" w:cstheme="majorHAnsi"/>
          <w:b/>
          <w:bCs/>
        </w:rPr>
        <w:t>("APL")</w:t>
      </w:r>
      <w:r w:rsidRPr="00E10833">
        <w:rPr>
          <w:rFonts w:asciiTheme="majorHAnsi" w:hAnsiTheme="majorHAnsi" w:cstheme="majorHAnsi"/>
        </w:rPr>
        <w:t xml:space="preserve"> is pleased to offer this Limited Replacement Warranty </w:t>
      </w:r>
      <w:r w:rsidRPr="00E10833">
        <w:rPr>
          <w:rFonts w:asciiTheme="majorHAnsi" w:hAnsiTheme="majorHAnsi" w:cstheme="majorHAnsi"/>
          <w:b/>
          <w:bCs/>
        </w:rPr>
        <w:t>("Warranty")</w:t>
      </w:r>
      <w:r w:rsidRPr="00E10833">
        <w:rPr>
          <w:rFonts w:asciiTheme="majorHAnsi" w:hAnsiTheme="majorHAnsi" w:cstheme="majorHAnsi"/>
        </w:rPr>
        <w:t xml:space="preserve"> for its Nano Protek High Performance Upholstery Fabrics </w:t>
      </w:r>
      <w:r w:rsidRPr="00E10833">
        <w:rPr>
          <w:rFonts w:asciiTheme="majorHAnsi" w:hAnsiTheme="majorHAnsi" w:cstheme="majorHAnsi"/>
          <w:b/>
          <w:bCs/>
        </w:rPr>
        <w:t>("Fabric")</w:t>
      </w:r>
      <w:r w:rsidRPr="00E10833">
        <w:rPr>
          <w:rFonts w:asciiTheme="majorHAnsi" w:hAnsiTheme="majorHAnsi" w:cstheme="majorHAnsi"/>
        </w:rPr>
        <w:t>, subject to the terms and conditions set out below.</w:t>
      </w:r>
    </w:p>
    <w:p w14:paraId="7856400D" w14:textId="77777777" w:rsidR="00AF3118" w:rsidRPr="00E10833" w:rsidRDefault="00E510A5" w:rsidP="00F9323A">
      <w:pPr>
        <w:pStyle w:val="ListParagraph"/>
        <w:numPr>
          <w:ilvl w:val="0"/>
          <w:numId w:val="11"/>
        </w:numPr>
        <w:spacing w:before="200" w:after="80"/>
        <w:jc w:val="both"/>
        <w:rPr>
          <w:rFonts w:asciiTheme="majorHAnsi" w:hAnsiTheme="majorHAnsi" w:cstheme="majorHAnsi"/>
        </w:rPr>
      </w:pPr>
      <w:r w:rsidRPr="00E10833">
        <w:rPr>
          <w:rFonts w:asciiTheme="majorHAnsi" w:hAnsiTheme="majorHAnsi" w:cstheme="majorHAnsi"/>
          <w:b/>
        </w:rPr>
        <w:t>Warranty Period and Coverage</w:t>
      </w:r>
    </w:p>
    <w:p w14:paraId="50DCE0D0" w14:textId="77777777" w:rsidR="00AF3118" w:rsidRPr="00E10833" w:rsidRDefault="00E510A5" w:rsidP="00F9323A">
      <w:pPr>
        <w:pStyle w:val="ListParagraph"/>
        <w:numPr>
          <w:ilvl w:val="1"/>
          <w:numId w:val="11"/>
        </w:numPr>
        <w:spacing w:before="200" w:after="80"/>
        <w:jc w:val="both"/>
        <w:rPr>
          <w:rFonts w:asciiTheme="majorHAnsi" w:hAnsiTheme="majorHAnsi" w:cstheme="majorHAnsi"/>
        </w:rPr>
      </w:pPr>
      <w:r w:rsidRPr="00E10833">
        <w:rPr>
          <w:rFonts w:asciiTheme="majorHAnsi" w:hAnsiTheme="majorHAnsi" w:cstheme="majorHAnsi"/>
        </w:rPr>
        <w:t xml:space="preserve">This Warranty is valid for a period of three (3) years from the date of purchase of the Fabric, as evidenced by the original purchase invoice </w:t>
      </w:r>
      <w:r w:rsidRPr="00E10833">
        <w:rPr>
          <w:rFonts w:asciiTheme="majorHAnsi" w:hAnsiTheme="majorHAnsi" w:cstheme="majorHAnsi"/>
          <w:b/>
          <w:bCs/>
        </w:rPr>
        <w:t>("Warranty Period")</w:t>
      </w:r>
      <w:r w:rsidRPr="00E10833">
        <w:rPr>
          <w:rFonts w:asciiTheme="majorHAnsi" w:hAnsiTheme="majorHAnsi" w:cstheme="majorHAnsi"/>
        </w:rPr>
        <w:t>.</w:t>
      </w:r>
    </w:p>
    <w:p w14:paraId="54621B4A" w14:textId="77777777" w:rsidR="00AF3118" w:rsidRPr="00E10833" w:rsidRDefault="00E510A5" w:rsidP="00F9323A">
      <w:pPr>
        <w:pStyle w:val="ListParagraph"/>
        <w:numPr>
          <w:ilvl w:val="1"/>
          <w:numId w:val="11"/>
        </w:numPr>
        <w:spacing w:before="200" w:after="80"/>
        <w:jc w:val="both"/>
        <w:rPr>
          <w:rFonts w:asciiTheme="majorHAnsi" w:hAnsiTheme="majorHAnsi" w:cstheme="majorHAnsi"/>
        </w:rPr>
      </w:pPr>
      <w:r w:rsidRPr="00E10833">
        <w:rPr>
          <w:rFonts w:asciiTheme="majorHAnsi" w:hAnsiTheme="majorHAnsi" w:cstheme="majorHAnsi"/>
        </w:rPr>
        <w:t>During the Warranty Period, APL warrants that the Fabric shall be free from the following defects arising under normal and intended domestic use:</w:t>
      </w:r>
    </w:p>
    <w:p w14:paraId="0AA62479" w14:textId="51D8A232" w:rsidR="001308E6" w:rsidRPr="00E10833" w:rsidRDefault="00E510A5" w:rsidP="00F9323A">
      <w:pPr>
        <w:pStyle w:val="ListParagraph"/>
        <w:numPr>
          <w:ilvl w:val="0"/>
          <w:numId w:val="12"/>
        </w:numPr>
        <w:spacing w:before="200" w:after="80"/>
        <w:jc w:val="both"/>
        <w:rPr>
          <w:rFonts w:asciiTheme="majorHAnsi" w:hAnsiTheme="majorHAnsi" w:cstheme="majorHAnsi"/>
        </w:rPr>
      </w:pPr>
      <w:r w:rsidRPr="00E10833">
        <w:rPr>
          <w:rFonts w:asciiTheme="majorHAnsi" w:hAnsiTheme="majorHAnsi" w:cstheme="majorHAnsi"/>
        </w:rPr>
        <w:t>Loss of strength (including seam slippage);</w:t>
      </w:r>
    </w:p>
    <w:p w14:paraId="22D1F116" w14:textId="663F82C8" w:rsidR="001308E6" w:rsidRPr="00E10833" w:rsidRDefault="00E510A5" w:rsidP="00F9323A">
      <w:pPr>
        <w:pStyle w:val="ListParagraph"/>
        <w:numPr>
          <w:ilvl w:val="0"/>
          <w:numId w:val="12"/>
        </w:numPr>
        <w:spacing w:before="200" w:after="80"/>
        <w:jc w:val="both"/>
        <w:rPr>
          <w:rFonts w:asciiTheme="majorHAnsi" w:hAnsiTheme="majorHAnsi" w:cstheme="majorHAnsi"/>
        </w:rPr>
      </w:pPr>
      <w:r w:rsidRPr="00E10833">
        <w:rPr>
          <w:rFonts w:asciiTheme="majorHAnsi" w:hAnsiTheme="majorHAnsi" w:cstheme="majorHAnsi"/>
        </w:rPr>
        <w:t xml:space="preserve">Loss of </w:t>
      </w:r>
      <w:proofErr w:type="spellStart"/>
      <w:r w:rsidRPr="00E10833">
        <w:rPr>
          <w:rFonts w:asciiTheme="majorHAnsi" w:hAnsiTheme="majorHAnsi" w:cstheme="majorHAnsi"/>
        </w:rPr>
        <w:t>colour</w:t>
      </w:r>
      <w:proofErr w:type="spellEnd"/>
      <w:r w:rsidRPr="00E10833">
        <w:rPr>
          <w:rFonts w:asciiTheme="majorHAnsi" w:hAnsiTheme="majorHAnsi" w:cstheme="majorHAnsi"/>
        </w:rPr>
        <w:t>;</w:t>
      </w:r>
    </w:p>
    <w:p w14:paraId="6B1AA7C9" w14:textId="34D6F53F" w:rsidR="001308E6" w:rsidRPr="00E10833" w:rsidRDefault="00E510A5" w:rsidP="00F9323A">
      <w:pPr>
        <w:pStyle w:val="ListParagraph"/>
        <w:numPr>
          <w:ilvl w:val="0"/>
          <w:numId w:val="12"/>
        </w:numPr>
        <w:spacing w:before="200" w:after="80"/>
        <w:jc w:val="both"/>
        <w:rPr>
          <w:rFonts w:asciiTheme="majorHAnsi" w:hAnsiTheme="majorHAnsi" w:cstheme="majorHAnsi"/>
        </w:rPr>
      </w:pPr>
      <w:r w:rsidRPr="00E10833">
        <w:rPr>
          <w:rFonts w:asciiTheme="majorHAnsi" w:hAnsiTheme="majorHAnsi" w:cstheme="majorHAnsi"/>
        </w:rPr>
        <w:t>Stains specified in Annexure I;</w:t>
      </w:r>
    </w:p>
    <w:p w14:paraId="03BFFFDB" w14:textId="77777777" w:rsidR="005D7AB8" w:rsidRPr="00E10833" w:rsidRDefault="00E510A5" w:rsidP="005D7AB8">
      <w:pPr>
        <w:pStyle w:val="ListParagraph"/>
        <w:numPr>
          <w:ilvl w:val="0"/>
          <w:numId w:val="12"/>
        </w:numPr>
        <w:spacing w:before="200" w:after="80"/>
        <w:jc w:val="both"/>
        <w:rPr>
          <w:rFonts w:asciiTheme="majorHAnsi" w:hAnsiTheme="majorHAnsi" w:cstheme="majorHAnsi"/>
        </w:rPr>
      </w:pPr>
      <w:r w:rsidRPr="00E10833">
        <w:rPr>
          <w:rFonts w:asciiTheme="majorHAnsi" w:hAnsiTheme="majorHAnsi" w:cstheme="majorHAnsi"/>
        </w:rPr>
        <w:t>Fabric shrinkage exceeding the tolerance limit of 3%;</w:t>
      </w:r>
    </w:p>
    <w:p w14:paraId="4720A8B7" w14:textId="2253CBD9" w:rsidR="001308E6" w:rsidRPr="00E10833" w:rsidRDefault="00E510A5" w:rsidP="005D7AB8">
      <w:pPr>
        <w:pStyle w:val="ListParagraph"/>
        <w:numPr>
          <w:ilvl w:val="0"/>
          <w:numId w:val="12"/>
        </w:numPr>
        <w:spacing w:before="200" w:after="80"/>
        <w:jc w:val="both"/>
        <w:rPr>
          <w:rFonts w:asciiTheme="majorHAnsi" w:hAnsiTheme="majorHAnsi" w:cstheme="majorHAnsi"/>
        </w:rPr>
      </w:pPr>
      <w:r w:rsidRPr="00E10833">
        <w:rPr>
          <w:rFonts w:asciiTheme="majorHAnsi" w:hAnsiTheme="majorHAnsi" w:cstheme="majorHAnsi"/>
        </w:rPr>
        <w:t>Pilling.</w:t>
      </w:r>
    </w:p>
    <w:p w14:paraId="4AF55B6E" w14:textId="7CA1B079" w:rsidR="001308E6" w:rsidRPr="00E10833" w:rsidRDefault="00E510A5" w:rsidP="00F9323A">
      <w:pPr>
        <w:pStyle w:val="ListParagraph"/>
        <w:numPr>
          <w:ilvl w:val="1"/>
          <w:numId w:val="11"/>
        </w:numPr>
        <w:spacing w:before="200" w:after="80"/>
        <w:jc w:val="both"/>
        <w:rPr>
          <w:rFonts w:asciiTheme="majorHAnsi" w:hAnsiTheme="majorHAnsi" w:cstheme="majorHAnsi"/>
        </w:rPr>
      </w:pPr>
      <w:r w:rsidRPr="00E10833">
        <w:rPr>
          <w:rFonts w:asciiTheme="majorHAnsi" w:hAnsiTheme="majorHAnsi" w:cstheme="majorHAnsi"/>
        </w:rPr>
        <w:t>This Warranty represents the sole and exclusive warranty provided by APL in respect of the Fabric. Except as expressly set out herein, APL disclaims all other warranties, whether express or implied, including any implied warranty of merchantability or fitness for a particular purpose, to the fullest extent permitted by applicable law.</w:t>
      </w:r>
    </w:p>
    <w:p w14:paraId="54B7BE4D" w14:textId="77777777" w:rsidR="001D5811" w:rsidRPr="00E10833" w:rsidRDefault="001D5811" w:rsidP="00F9323A">
      <w:pPr>
        <w:pStyle w:val="ListParagraph"/>
        <w:spacing w:before="200" w:after="80"/>
        <w:ind w:left="792"/>
        <w:jc w:val="both"/>
        <w:rPr>
          <w:rFonts w:asciiTheme="majorHAnsi" w:hAnsiTheme="majorHAnsi" w:cstheme="majorHAnsi"/>
        </w:rPr>
      </w:pPr>
    </w:p>
    <w:p w14:paraId="41C17AD4" w14:textId="14E20B79" w:rsidR="001308E6" w:rsidRPr="00E10833" w:rsidRDefault="00E510A5" w:rsidP="00F9323A">
      <w:pPr>
        <w:pStyle w:val="ListParagraph"/>
        <w:numPr>
          <w:ilvl w:val="0"/>
          <w:numId w:val="11"/>
        </w:numPr>
        <w:spacing w:before="200" w:after="80"/>
        <w:jc w:val="both"/>
        <w:rPr>
          <w:rFonts w:asciiTheme="majorHAnsi" w:hAnsiTheme="majorHAnsi" w:cstheme="majorHAnsi"/>
        </w:rPr>
      </w:pPr>
      <w:r w:rsidRPr="00E10833">
        <w:rPr>
          <w:rFonts w:asciiTheme="majorHAnsi" w:hAnsiTheme="majorHAnsi" w:cstheme="majorHAnsi"/>
          <w:b/>
        </w:rPr>
        <w:t>Replacement Remedy</w:t>
      </w:r>
    </w:p>
    <w:p w14:paraId="3691F820" w14:textId="1C7A87AF" w:rsidR="001308E6" w:rsidRPr="00E10833" w:rsidRDefault="00E510A5" w:rsidP="00F9323A">
      <w:pPr>
        <w:pStyle w:val="ListParagraph"/>
        <w:numPr>
          <w:ilvl w:val="1"/>
          <w:numId w:val="11"/>
        </w:numPr>
        <w:spacing w:before="200" w:after="80"/>
        <w:jc w:val="both"/>
        <w:rPr>
          <w:rFonts w:asciiTheme="majorHAnsi" w:hAnsiTheme="majorHAnsi" w:cstheme="majorHAnsi"/>
        </w:rPr>
      </w:pPr>
      <w:r w:rsidRPr="00E10833">
        <w:rPr>
          <w:rFonts w:asciiTheme="majorHAnsi" w:hAnsiTheme="majorHAnsi" w:cstheme="majorHAnsi"/>
        </w:rPr>
        <w:t>If a claim is accepted by APL under this Warranty, APL shall provide replacement Fabric of the same specification. Where the original Fabric is discontinued or otherwise unavailable, APL may, at its sole discretion, supply a substantially similar Fabric.</w:t>
      </w:r>
    </w:p>
    <w:p w14:paraId="18E8A6B0" w14:textId="2436455D" w:rsidR="001308E6" w:rsidRPr="00E10833" w:rsidRDefault="00E510A5" w:rsidP="00F9323A">
      <w:pPr>
        <w:pStyle w:val="ListParagraph"/>
        <w:numPr>
          <w:ilvl w:val="1"/>
          <w:numId w:val="11"/>
        </w:numPr>
        <w:spacing w:before="200" w:after="80"/>
        <w:jc w:val="both"/>
        <w:rPr>
          <w:rFonts w:asciiTheme="majorHAnsi" w:hAnsiTheme="majorHAnsi" w:cstheme="majorHAnsi"/>
        </w:rPr>
      </w:pPr>
      <w:r w:rsidRPr="00E10833">
        <w:rPr>
          <w:rFonts w:asciiTheme="majorHAnsi" w:hAnsiTheme="majorHAnsi" w:cstheme="majorHAnsi"/>
        </w:rPr>
        <w:t xml:space="preserve">APL's obligation under this Warranty is expressly limited to the supply of replacement Fabric. APL shall not be responsible for any incidental costs, including but not limited to costs relating to stitching, </w:t>
      </w:r>
      <w:proofErr w:type="spellStart"/>
      <w:r w:rsidRPr="00E10833">
        <w:rPr>
          <w:rFonts w:asciiTheme="majorHAnsi" w:hAnsiTheme="majorHAnsi" w:cstheme="majorHAnsi"/>
        </w:rPr>
        <w:t>labour</w:t>
      </w:r>
      <w:proofErr w:type="spellEnd"/>
      <w:r w:rsidRPr="00E10833">
        <w:rPr>
          <w:rFonts w:asciiTheme="majorHAnsi" w:hAnsiTheme="majorHAnsi" w:cstheme="majorHAnsi"/>
        </w:rPr>
        <w:t>, upholstery, dismantling, reinstallation, transportation, execution or any other associated services.</w:t>
      </w:r>
    </w:p>
    <w:p w14:paraId="304F7738" w14:textId="78A6DE02" w:rsidR="001308E6" w:rsidRPr="00E10833" w:rsidRDefault="00E510A5" w:rsidP="001225A6">
      <w:pPr>
        <w:pStyle w:val="ListParagraph"/>
        <w:numPr>
          <w:ilvl w:val="1"/>
          <w:numId w:val="11"/>
        </w:numPr>
        <w:spacing w:before="200" w:after="80"/>
        <w:jc w:val="both"/>
        <w:rPr>
          <w:rFonts w:asciiTheme="majorHAnsi" w:hAnsiTheme="majorHAnsi" w:cstheme="majorHAnsi"/>
          <w:lang w:val="en-IN"/>
        </w:rPr>
      </w:pPr>
      <w:r w:rsidRPr="00E10833">
        <w:rPr>
          <w:rFonts w:asciiTheme="majorHAnsi" w:hAnsiTheme="majorHAnsi" w:cstheme="majorHAnsi"/>
        </w:rPr>
        <w:t xml:space="preserve">Replacement Fabric shall be arranged solely through the </w:t>
      </w:r>
      <w:proofErr w:type="spellStart"/>
      <w:r w:rsidRPr="00E10833">
        <w:rPr>
          <w:rFonts w:asciiTheme="majorHAnsi" w:hAnsiTheme="majorHAnsi" w:cstheme="majorHAnsi"/>
        </w:rPr>
        <w:t>authorised</w:t>
      </w:r>
      <w:proofErr w:type="spellEnd"/>
      <w:r w:rsidRPr="00E10833">
        <w:rPr>
          <w:rFonts w:asciiTheme="majorHAnsi" w:hAnsiTheme="majorHAnsi" w:cstheme="majorHAnsi"/>
        </w:rPr>
        <w:t xml:space="preserve"> retailer from whom the original Fabric was purchased. Replacement claims routed through any other </w:t>
      </w:r>
      <w:r w:rsidR="001225A6" w:rsidRPr="00E10833">
        <w:rPr>
          <w:rFonts w:asciiTheme="majorHAnsi" w:hAnsiTheme="majorHAnsi" w:cstheme="majorHAnsi"/>
          <w:lang w:val="en-IN"/>
        </w:rPr>
        <w:t xml:space="preserve">unauthorised channel or third-party service provider </w:t>
      </w:r>
      <w:r w:rsidRPr="00E10833">
        <w:rPr>
          <w:rFonts w:asciiTheme="majorHAnsi" w:hAnsiTheme="majorHAnsi" w:cstheme="majorHAnsi"/>
        </w:rPr>
        <w:t>shall not be entertained.</w:t>
      </w:r>
    </w:p>
    <w:p w14:paraId="739D6B8B" w14:textId="559759CB" w:rsidR="001308E6" w:rsidRPr="00E10833" w:rsidRDefault="00E510A5" w:rsidP="00F9323A">
      <w:pPr>
        <w:pStyle w:val="ListParagraph"/>
        <w:numPr>
          <w:ilvl w:val="1"/>
          <w:numId w:val="11"/>
        </w:numPr>
        <w:spacing w:before="200" w:after="80"/>
        <w:jc w:val="both"/>
        <w:rPr>
          <w:rFonts w:asciiTheme="majorHAnsi" w:hAnsiTheme="majorHAnsi" w:cstheme="majorHAnsi"/>
        </w:rPr>
      </w:pPr>
      <w:r w:rsidRPr="00E10833">
        <w:rPr>
          <w:rFonts w:asciiTheme="majorHAnsi" w:hAnsiTheme="majorHAnsi" w:cstheme="majorHAnsi"/>
        </w:rPr>
        <w:t>Where replacement is provided during the Warranty Period, the replacement Fabric shall remain covered only for the unexpired portion of the original Warranty Period. Replacement shall not result in the commencement of a fresh three-year Warranty Period.</w:t>
      </w:r>
    </w:p>
    <w:p w14:paraId="17861EA8" w14:textId="77777777" w:rsidR="00A57724" w:rsidRPr="00E10833" w:rsidRDefault="00A57724" w:rsidP="00A57724">
      <w:pPr>
        <w:pStyle w:val="ListParagraph"/>
        <w:spacing w:before="200" w:after="80"/>
        <w:ind w:left="792"/>
        <w:jc w:val="both"/>
        <w:rPr>
          <w:rFonts w:asciiTheme="majorHAnsi" w:hAnsiTheme="majorHAnsi" w:cstheme="majorHAnsi"/>
        </w:rPr>
      </w:pPr>
    </w:p>
    <w:p w14:paraId="4DF21DAD" w14:textId="0DF9136D" w:rsidR="001308E6" w:rsidRPr="00E10833" w:rsidRDefault="00E510A5" w:rsidP="00F9323A">
      <w:pPr>
        <w:pStyle w:val="ListParagraph"/>
        <w:numPr>
          <w:ilvl w:val="0"/>
          <w:numId w:val="11"/>
        </w:numPr>
        <w:spacing w:before="200" w:after="80"/>
        <w:jc w:val="both"/>
        <w:rPr>
          <w:rFonts w:asciiTheme="majorHAnsi" w:hAnsiTheme="majorHAnsi" w:cstheme="majorHAnsi"/>
        </w:rPr>
      </w:pPr>
      <w:r w:rsidRPr="00E10833">
        <w:rPr>
          <w:rFonts w:asciiTheme="majorHAnsi" w:hAnsiTheme="majorHAnsi" w:cstheme="majorHAnsi"/>
          <w:b/>
        </w:rPr>
        <w:t>Exclusions from Warranty</w:t>
      </w:r>
    </w:p>
    <w:p w14:paraId="5C694CB0" w14:textId="32C48101" w:rsidR="001308E6" w:rsidRPr="00E10833" w:rsidRDefault="00E510A5" w:rsidP="00F9323A">
      <w:pPr>
        <w:pStyle w:val="ListParagraph"/>
        <w:numPr>
          <w:ilvl w:val="1"/>
          <w:numId w:val="11"/>
        </w:numPr>
        <w:spacing w:before="200" w:after="80"/>
        <w:jc w:val="both"/>
        <w:rPr>
          <w:rFonts w:asciiTheme="majorHAnsi" w:hAnsiTheme="majorHAnsi" w:cstheme="majorHAnsi"/>
        </w:rPr>
      </w:pPr>
      <w:r w:rsidRPr="00E10833">
        <w:rPr>
          <w:rFonts w:asciiTheme="majorHAnsi" w:hAnsiTheme="majorHAnsi" w:cstheme="majorHAnsi"/>
        </w:rPr>
        <w:t>This Warranty shall not apply to any defect, damage or deterioration arising from or attributable to:</w:t>
      </w:r>
    </w:p>
    <w:p w14:paraId="4EAFE9C8" w14:textId="0447E6B8" w:rsidR="001308E6" w:rsidRPr="00E10833" w:rsidRDefault="00E510A5" w:rsidP="00F9323A">
      <w:pPr>
        <w:pStyle w:val="ListParagraph"/>
        <w:numPr>
          <w:ilvl w:val="0"/>
          <w:numId w:val="15"/>
        </w:numPr>
        <w:spacing w:before="200" w:after="80"/>
        <w:jc w:val="both"/>
        <w:rPr>
          <w:rFonts w:asciiTheme="majorHAnsi" w:hAnsiTheme="majorHAnsi" w:cstheme="majorHAnsi"/>
        </w:rPr>
      </w:pPr>
      <w:r w:rsidRPr="00E10833">
        <w:rPr>
          <w:rFonts w:asciiTheme="majorHAnsi" w:hAnsiTheme="majorHAnsi" w:cstheme="majorHAnsi"/>
        </w:rPr>
        <w:t>Normal wear and tear;</w:t>
      </w:r>
    </w:p>
    <w:p w14:paraId="4DA8826F" w14:textId="7FBDFA98" w:rsidR="001308E6" w:rsidRPr="00E10833" w:rsidRDefault="00E510A5" w:rsidP="00F9323A">
      <w:pPr>
        <w:pStyle w:val="ListParagraph"/>
        <w:numPr>
          <w:ilvl w:val="0"/>
          <w:numId w:val="13"/>
        </w:numPr>
        <w:spacing w:before="200" w:after="80"/>
        <w:jc w:val="both"/>
        <w:rPr>
          <w:rFonts w:asciiTheme="majorHAnsi" w:hAnsiTheme="majorHAnsi" w:cstheme="majorHAnsi"/>
        </w:rPr>
      </w:pPr>
      <w:r w:rsidRPr="00E10833">
        <w:rPr>
          <w:rFonts w:asciiTheme="majorHAnsi" w:hAnsiTheme="majorHAnsi" w:cstheme="majorHAnsi"/>
        </w:rPr>
        <w:t>Misuse, abuse, tampering, negligence or mishandling;</w:t>
      </w:r>
    </w:p>
    <w:p w14:paraId="54A0C1ED" w14:textId="36B3F32A" w:rsidR="001308E6" w:rsidRPr="00E10833" w:rsidRDefault="00E510A5" w:rsidP="00F9323A">
      <w:pPr>
        <w:pStyle w:val="ListParagraph"/>
        <w:numPr>
          <w:ilvl w:val="0"/>
          <w:numId w:val="13"/>
        </w:numPr>
        <w:spacing w:before="200" w:after="80"/>
        <w:jc w:val="both"/>
        <w:rPr>
          <w:rFonts w:asciiTheme="majorHAnsi" w:hAnsiTheme="majorHAnsi" w:cstheme="majorHAnsi"/>
        </w:rPr>
      </w:pPr>
      <w:r w:rsidRPr="00E10833">
        <w:rPr>
          <w:rFonts w:asciiTheme="majorHAnsi" w:hAnsiTheme="majorHAnsi" w:cstheme="majorHAnsi"/>
        </w:rPr>
        <w:t>Failure to follow the care, washing, cleaning or maintenance instructions issued by APL, including those available on APL's website and product literature;</w:t>
      </w:r>
    </w:p>
    <w:p w14:paraId="363C86A0" w14:textId="3ABE9314" w:rsidR="001308E6" w:rsidRPr="00E10833" w:rsidRDefault="00E510A5" w:rsidP="00F9323A">
      <w:pPr>
        <w:pStyle w:val="ListParagraph"/>
        <w:numPr>
          <w:ilvl w:val="0"/>
          <w:numId w:val="13"/>
        </w:numPr>
        <w:spacing w:before="200" w:after="80"/>
        <w:jc w:val="both"/>
        <w:rPr>
          <w:rFonts w:asciiTheme="majorHAnsi" w:hAnsiTheme="majorHAnsi" w:cstheme="majorHAnsi"/>
        </w:rPr>
      </w:pPr>
      <w:r w:rsidRPr="00E10833">
        <w:rPr>
          <w:rFonts w:asciiTheme="majorHAnsi" w:hAnsiTheme="majorHAnsi" w:cstheme="majorHAnsi"/>
        </w:rPr>
        <w:lastRenderedPageBreak/>
        <w:t xml:space="preserve"> Excessive or improper washing or cleaning, or use of unsuitable cleaning agents or materials;</w:t>
      </w:r>
    </w:p>
    <w:p w14:paraId="4B0586AF" w14:textId="7C349F52" w:rsidR="001308E6" w:rsidRPr="00E10833" w:rsidRDefault="00E510A5" w:rsidP="00F9323A">
      <w:pPr>
        <w:pStyle w:val="ListParagraph"/>
        <w:numPr>
          <w:ilvl w:val="0"/>
          <w:numId w:val="13"/>
        </w:numPr>
        <w:spacing w:before="200" w:after="80"/>
        <w:jc w:val="both"/>
        <w:rPr>
          <w:rFonts w:asciiTheme="majorHAnsi" w:hAnsiTheme="majorHAnsi" w:cstheme="majorHAnsi"/>
        </w:rPr>
      </w:pPr>
      <w:r w:rsidRPr="00E10833">
        <w:rPr>
          <w:rFonts w:asciiTheme="majorHAnsi" w:hAnsiTheme="majorHAnsi" w:cstheme="majorHAnsi"/>
        </w:rPr>
        <w:t>Application of any external protective treatment or coating;</w:t>
      </w:r>
    </w:p>
    <w:p w14:paraId="2E0CCA42" w14:textId="38F8C165" w:rsidR="001308E6" w:rsidRPr="00E10833" w:rsidRDefault="00E510A5" w:rsidP="00F9323A">
      <w:pPr>
        <w:pStyle w:val="ListParagraph"/>
        <w:numPr>
          <w:ilvl w:val="0"/>
          <w:numId w:val="13"/>
        </w:numPr>
        <w:spacing w:before="200" w:after="80"/>
        <w:jc w:val="both"/>
        <w:rPr>
          <w:rFonts w:asciiTheme="majorHAnsi" w:hAnsiTheme="majorHAnsi" w:cstheme="majorHAnsi"/>
        </w:rPr>
      </w:pPr>
      <w:r w:rsidRPr="00E10833">
        <w:rPr>
          <w:rFonts w:asciiTheme="majorHAnsi" w:hAnsiTheme="majorHAnsi" w:cstheme="majorHAnsi"/>
        </w:rPr>
        <w:t>Stains that have set over a prolonged period due to lack of, or delay in, cleaning;</w:t>
      </w:r>
    </w:p>
    <w:p w14:paraId="3BB801EB" w14:textId="33F5A68D" w:rsidR="001308E6" w:rsidRPr="00E10833" w:rsidRDefault="00E510A5" w:rsidP="00F9323A">
      <w:pPr>
        <w:pStyle w:val="ListParagraph"/>
        <w:numPr>
          <w:ilvl w:val="0"/>
          <w:numId w:val="13"/>
        </w:numPr>
        <w:spacing w:before="200" w:after="80"/>
        <w:jc w:val="both"/>
        <w:rPr>
          <w:rFonts w:asciiTheme="majorHAnsi" w:hAnsiTheme="majorHAnsi" w:cstheme="majorHAnsi"/>
        </w:rPr>
      </w:pPr>
      <w:r w:rsidRPr="00E10833">
        <w:rPr>
          <w:rFonts w:asciiTheme="majorHAnsi" w:hAnsiTheme="majorHAnsi" w:cstheme="majorHAnsi"/>
        </w:rPr>
        <w:t>Any stains not specifically listed in Annexure I;</w:t>
      </w:r>
    </w:p>
    <w:p w14:paraId="1D2E7A33" w14:textId="09E391DB" w:rsidR="001308E6" w:rsidRPr="00E10833" w:rsidRDefault="00E510A5" w:rsidP="00F9323A">
      <w:pPr>
        <w:pStyle w:val="ListParagraph"/>
        <w:numPr>
          <w:ilvl w:val="0"/>
          <w:numId w:val="13"/>
        </w:numPr>
        <w:spacing w:before="200" w:after="80"/>
        <w:jc w:val="both"/>
        <w:rPr>
          <w:rFonts w:asciiTheme="majorHAnsi" w:hAnsiTheme="majorHAnsi" w:cstheme="majorHAnsi"/>
        </w:rPr>
      </w:pPr>
      <w:r w:rsidRPr="00E10833">
        <w:rPr>
          <w:rFonts w:asciiTheme="majorHAnsi" w:hAnsiTheme="majorHAnsi" w:cstheme="majorHAnsi"/>
        </w:rPr>
        <w:t>Exposure to outdoor or environmental conditions, including sunlight, rain, flooding, cyclones, heat waves or other extreme weather; and</w:t>
      </w:r>
    </w:p>
    <w:p w14:paraId="1B12CA99" w14:textId="01EFF773" w:rsidR="001308E6" w:rsidRPr="00E10833" w:rsidRDefault="00E510A5" w:rsidP="00F9323A">
      <w:pPr>
        <w:pStyle w:val="ListParagraph"/>
        <w:numPr>
          <w:ilvl w:val="0"/>
          <w:numId w:val="13"/>
        </w:numPr>
        <w:spacing w:before="200" w:after="80"/>
        <w:jc w:val="both"/>
        <w:rPr>
          <w:rFonts w:asciiTheme="majorHAnsi" w:hAnsiTheme="majorHAnsi" w:cstheme="majorHAnsi"/>
        </w:rPr>
      </w:pPr>
      <w:r w:rsidRPr="00E10833">
        <w:rPr>
          <w:rFonts w:asciiTheme="majorHAnsi" w:hAnsiTheme="majorHAnsi" w:cstheme="majorHAnsi"/>
        </w:rPr>
        <w:t>Wear or damage caused by shifting, relocation or transportation of the furniture or product in which the Fabric has been installed. Such claims shall be evaluated by APL on a case-to-case basis and may be accepted or rejected at APL's sole discretion.</w:t>
      </w:r>
    </w:p>
    <w:p w14:paraId="3AF321C7" w14:textId="32F396C4" w:rsidR="001308E6" w:rsidRPr="00E10833" w:rsidRDefault="00E510A5" w:rsidP="00F9323A">
      <w:pPr>
        <w:pStyle w:val="ListParagraph"/>
        <w:numPr>
          <w:ilvl w:val="1"/>
          <w:numId w:val="11"/>
        </w:numPr>
        <w:spacing w:before="200" w:after="80"/>
        <w:jc w:val="both"/>
        <w:rPr>
          <w:rFonts w:asciiTheme="majorHAnsi" w:hAnsiTheme="majorHAnsi" w:cstheme="majorHAnsi"/>
        </w:rPr>
      </w:pPr>
      <w:r w:rsidRPr="00E10833">
        <w:rPr>
          <w:rFonts w:asciiTheme="majorHAnsi" w:hAnsiTheme="majorHAnsi" w:cstheme="majorHAnsi"/>
        </w:rPr>
        <w:t>This Warranty shall further not cover:</w:t>
      </w:r>
    </w:p>
    <w:p w14:paraId="1C63B31A" w14:textId="1D9D0A4A" w:rsidR="001308E6" w:rsidRPr="00E10833" w:rsidRDefault="00E510A5" w:rsidP="00F9323A">
      <w:pPr>
        <w:pStyle w:val="ListParagraph"/>
        <w:numPr>
          <w:ilvl w:val="0"/>
          <w:numId w:val="16"/>
        </w:numPr>
        <w:spacing w:before="200" w:after="80"/>
        <w:jc w:val="both"/>
        <w:rPr>
          <w:rFonts w:asciiTheme="majorHAnsi" w:hAnsiTheme="majorHAnsi" w:cstheme="majorHAnsi"/>
        </w:rPr>
      </w:pPr>
      <w:r w:rsidRPr="00E10833">
        <w:rPr>
          <w:rFonts w:asciiTheme="majorHAnsi" w:hAnsiTheme="majorHAnsi" w:cstheme="majorHAnsi"/>
        </w:rPr>
        <w:t xml:space="preserve">Any incidental or ancillary costs, including </w:t>
      </w:r>
      <w:proofErr w:type="spellStart"/>
      <w:r w:rsidRPr="00E10833">
        <w:rPr>
          <w:rFonts w:asciiTheme="majorHAnsi" w:hAnsiTheme="majorHAnsi" w:cstheme="majorHAnsi"/>
        </w:rPr>
        <w:t>labour</w:t>
      </w:r>
      <w:proofErr w:type="spellEnd"/>
      <w:r w:rsidRPr="00E10833">
        <w:rPr>
          <w:rFonts w:asciiTheme="majorHAnsi" w:hAnsiTheme="majorHAnsi" w:cstheme="majorHAnsi"/>
        </w:rPr>
        <w:t>, transportation, installation, execution or replacement of other materials;</w:t>
      </w:r>
    </w:p>
    <w:p w14:paraId="37DA9DD3" w14:textId="486A70DC" w:rsidR="001308E6" w:rsidRPr="00E10833" w:rsidRDefault="00E510A5" w:rsidP="00F9323A">
      <w:pPr>
        <w:pStyle w:val="ListParagraph"/>
        <w:numPr>
          <w:ilvl w:val="0"/>
          <w:numId w:val="14"/>
        </w:numPr>
        <w:spacing w:before="200" w:after="80"/>
        <w:jc w:val="both"/>
        <w:rPr>
          <w:rFonts w:asciiTheme="majorHAnsi" w:hAnsiTheme="majorHAnsi" w:cstheme="majorHAnsi"/>
        </w:rPr>
      </w:pPr>
      <w:r w:rsidRPr="00E10833">
        <w:rPr>
          <w:rFonts w:asciiTheme="majorHAnsi" w:hAnsiTheme="majorHAnsi" w:cstheme="majorHAnsi"/>
        </w:rPr>
        <w:t>Any claim reported after expiry of the Warranty Period;</w:t>
      </w:r>
    </w:p>
    <w:p w14:paraId="58E57607" w14:textId="0278C056" w:rsidR="001308E6" w:rsidRPr="00E10833" w:rsidRDefault="00E510A5" w:rsidP="00F9323A">
      <w:pPr>
        <w:pStyle w:val="ListParagraph"/>
        <w:numPr>
          <w:ilvl w:val="0"/>
          <w:numId w:val="14"/>
        </w:numPr>
        <w:spacing w:before="200" w:after="80"/>
        <w:jc w:val="both"/>
        <w:rPr>
          <w:rFonts w:asciiTheme="majorHAnsi" w:hAnsiTheme="majorHAnsi" w:cstheme="majorHAnsi"/>
        </w:rPr>
      </w:pPr>
      <w:r w:rsidRPr="00E10833">
        <w:rPr>
          <w:rFonts w:asciiTheme="majorHAnsi" w:hAnsiTheme="majorHAnsi" w:cstheme="majorHAnsi"/>
        </w:rPr>
        <w:t>Any claim made by a person other than the original purchaser; and</w:t>
      </w:r>
    </w:p>
    <w:p w14:paraId="75EDC43B" w14:textId="1BD66796" w:rsidR="001308E6" w:rsidRPr="00E10833" w:rsidRDefault="00E510A5" w:rsidP="00F9323A">
      <w:pPr>
        <w:pStyle w:val="ListParagraph"/>
        <w:numPr>
          <w:ilvl w:val="0"/>
          <w:numId w:val="14"/>
        </w:numPr>
        <w:spacing w:before="200" w:after="80"/>
        <w:jc w:val="both"/>
        <w:rPr>
          <w:rFonts w:asciiTheme="majorHAnsi" w:hAnsiTheme="majorHAnsi" w:cstheme="majorHAnsi"/>
        </w:rPr>
      </w:pPr>
      <w:r w:rsidRPr="00E10833">
        <w:rPr>
          <w:rFonts w:asciiTheme="majorHAnsi" w:hAnsiTheme="majorHAnsi" w:cstheme="majorHAnsi"/>
        </w:rPr>
        <w:t xml:space="preserve"> Any claim not supported by valid proof of purchase.</w:t>
      </w:r>
    </w:p>
    <w:p w14:paraId="3D8DF588" w14:textId="06CF3BA2" w:rsidR="001308E6" w:rsidRPr="00E10833" w:rsidRDefault="00E510A5" w:rsidP="00F9323A">
      <w:pPr>
        <w:pStyle w:val="ListParagraph"/>
        <w:numPr>
          <w:ilvl w:val="1"/>
          <w:numId w:val="11"/>
        </w:numPr>
        <w:spacing w:before="200" w:after="80"/>
        <w:jc w:val="both"/>
        <w:rPr>
          <w:rFonts w:asciiTheme="majorHAnsi" w:hAnsiTheme="majorHAnsi" w:cstheme="majorHAnsi"/>
        </w:rPr>
      </w:pPr>
      <w:r w:rsidRPr="00E10833">
        <w:rPr>
          <w:rFonts w:asciiTheme="majorHAnsi" w:hAnsiTheme="majorHAnsi" w:cstheme="majorHAnsi"/>
        </w:rPr>
        <w:t>APL reserves the right to inspect the Fabric prior to determining eligibility of any claim under this Warranty.</w:t>
      </w:r>
    </w:p>
    <w:p w14:paraId="50645323" w14:textId="77777777" w:rsidR="00814F51" w:rsidRPr="00E10833" w:rsidRDefault="00814F51" w:rsidP="00F9323A">
      <w:pPr>
        <w:pStyle w:val="ListParagraph"/>
        <w:spacing w:before="200" w:after="80"/>
        <w:ind w:left="792"/>
        <w:jc w:val="both"/>
        <w:rPr>
          <w:rFonts w:asciiTheme="majorHAnsi" w:hAnsiTheme="majorHAnsi" w:cstheme="majorHAnsi"/>
        </w:rPr>
      </w:pPr>
    </w:p>
    <w:p w14:paraId="0A11440B" w14:textId="0382DF6A" w:rsidR="001308E6" w:rsidRPr="00E10833" w:rsidRDefault="00E510A5" w:rsidP="00F9323A">
      <w:pPr>
        <w:pStyle w:val="ListParagraph"/>
        <w:numPr>
          <w:ilvl w:val="0"/>
          <w:numId w:val="11"/>
        </w:numPr>
        <w:spacing w:before="200" w:after="80"/>
        <w:jc w:val="both"/>
        <w:rPr>
          <w:rFonts w:asciiTheme="majorHAnsi" w:hAnsiTheme="majorHAnsi" w:cstheme="majorHAnsi"/>
        </w:rPr>
      </w:pPr>
      <w:r w:rsidRPr="00E10833">
        <w:rPr>
          <w:rFonts w:asciiTheme="majorHAnsi" w:hAnsiTheme="majorHAnsi" w:cstheme="majorHAnsi"/>
          <w:b/>
        </w:rPr>
        <w:t>Care and Maintenance Obligations</w:t>
      </w:r>
    </w:p>
    <w:p w14:paraId="536C011C" w14:textId="3E18167D" w:rsidR="001308E6" w:rsidRPr="00E10833" w:rsidRDefault="00E510A5" w:rsidP="00F9323A">
      <w:pPr>
        <w:spacing w:after="120"/>
        <w:jc w:val="both"/>
        <w:rPr>
          <w:rFonts w:asciiTheme="majorHAnsi" w:hAnsiTheme="majorHAnsi" w:cstheme="majorHAnsi"/>
        </w:rPr>
      </w:pPr>
      <w:r w:rsidRPr="00E10833">
        <w:rPr>
          <w:rFonts w:asciiTheme="majorHAnsi" w:hAnsiTheme="majorHAnsi" w:cstheme="majorHAnsi"/>
        </w:rPr>
        <w:t>The customer shall take reasonable care of the Fabric and shall adhere to the care, cleaning and maintenance instructions issued by APL from time to time, including those available at</w:t>
      </w:r>
      <w:r w:rsidR="00B517F4">
        <w:rPr>
          <w:rFonts w:asciiTheme="majorHAnsi" w:hAnsiTheme="majorHAnsi" w:cstheme="majorHAnsi"/>
        </w:rPr>
        <w:t xml:space="preserve"> </w:t>
      </w:r>
      <w:hyperlink r:id="rId8" w:tgtFrame="_blank" w:tooltip="https://www.beautifulhomes.asianpaints.com/furnishings/nano-protek.html" w:history="1">
        <w:r w:rsidR="00B517F4" w:rsidRPr="00ED2A20">
          <w:rPr>
            <w:rStyle w:val="Hyperlink"/>
            <w:rFonts w:cs="Calibri"/>
          </w:rPr>
          <w:t>https://www.beautifulhomes.asianpaints.com/furnishings/nano-protek.html</w:t>
        </w:r>
      </w:hyperlink>
      <w:r w:rsidR="00B517F4">
        <w:t xml:space="preserve"> </w:t>
      </w:r>
      <w:r w:rsidRPr="00E10833">
        <w:rPr>
          <w:rFonts w:asciiTheme="majorHAnsi" w:hAnsiTheme="majorHAnsi" w:cstheme="majorHAnsi"/>
        </w:rPr>
        <w:t>and in the accompanying product literature. Non-compliance with such instructions shall render this Warranty void in respect of the affected Fabric.</w:t>
      </w:r>
    </w:p>
    <w:p w14:paraId="3CE980EA" w14:textId="77777777" w:rsidR="00814F51" w:rsidRPr="00E10833" w:rsidRDefault="00814F51" w:rsidP="00F9323A">
      <w:pPr>
        <w:spacing w:after="120"/>
        <w:jc w:val="both"/>
        <w:rPr>
          <w:rFonts w:asciiTheme="majorHAnsi" w:hAnsiTheme="majorHAnsi" w:cstheme="majorHAnsi"/>
        </w:rPr>
      </w:pPr>
    </w:p>
    <w:p w14:paraId="717361F7" w14:textId="1D4D7101" w:rsidR="001308E6" w:rsidRPr="00E10833" w:rsidRDefault="00E510A5" w:rsidP="00F9323A">
      <w:pPr>
        <w:pStyle w:val="ListParagraph"/>
        <w:numPr>
          <w:ilvl w:val="0"/>
          <w:numId w:val="11"/>
        </w:numPr>
        <w:spacing w:before="200" w:after="80"/>
        <w:jc w:val="both"/>
        <w:rPr>
          <w:rFonts w:asciiTheme="majorHAnsi" w:hAnsiTheme="majorHAnsi" w:cstheme="majorHAnsi"/>
        </w:rPr>
      </w:pPr>
      <w:r w:rsidRPr="00E10833">
        <w:rPr>
          <w:rFonts w:asciiTheme="majorHAnsi" w:hAnsiTheme="majorHAnsi" w:cstheme="majorHAnsi"/>
          <w:b/>
        </w:rPr>
        <w:t xml:space="preserve"> Claim Procedure</w:t>
      </w:r>
    </w:p>
    <w:p w14:paraId="728235EA" w14:textId="334686D1" w:rsidR="001308E6" w:rsidRPr="00E10833" w:rsidRDefault="00E510A5" w:rsidP="00F9323A">
      <w:pPr>
        <w:pStyle w:val="ListParagraph"/>
        <w:numPr>
          <w:ilvl w:val="1"/>
          <w:numId w:val="11"/>
        </w:numPr>
        <w:spacing w:before="200" w:after="80"/>
        <w:jc w:val="both"/>
        <w:rPr>
          <w:rFonts w:asciiTheme="majorHAnsi" w:hAnsiTheme="majorHAnsi" w:cstheme="majorHAnsi"/>
        </w:rPr>
      </w:pPr>
      <w:r w:rsidRPr="00E10833">
        <w:rPr>
          <w:rFonts w:asciiTheme="majorHAnsi" w:hAnsiTheme="majorHAnsi" w:cstheme="majorHAnsi"/>
        </w:rPr>
        <w:t>In the event of any defect or damage believed to be covered under this Warranty, the customer shall notify APL within seven (7) days of first becoming aware of such defect or damage.</w:t>
      </w:r>
      <w:r w:rsidR="00E10833" w:rsidRPr="00E10833">
        <w:rPr>
          <w:rFonts w:asciiTheme="majorHAnsi" w:hAnsiTheme="majorHAnsi" w:cstheme="majorHAnsi"/>
        </w:rPr>
        <w:t xml:space="preserve"> The claim form is attached as </w:t>
      </w:r>
      <w:r w:rsidR="00E10833" w:rsidRPr="00E10833">
        <w:rPr>
          <w:rFonts w:asciiTheme="majorHAnsi" w:hAnsiTheme="majorHAnsi" w:cstheme="majorHAnsi"/>
          <w:b/>
          <w:bCs/>
        </w:rPr>
        <w:t>Annexure II.</w:t>
      </w:r>
    </w:p>
    <w:p w14:paraId="050938DE" w14:textId="77777777" w:rsidR="00D632EA" w:rsidRPr="00E10833" w:rsidRDefault="00D632EA" w:rsidP="00D632EA">
      <w:pPr>
        <w:pStyle w:val="ListParagraph"/>
        <w:spacing w:before="200" w:after="80"/>
        <w:ind w:left="792"/>
        <w:jc w:val="both"/>
        <w:rPr>
          <w:rFonts w:asciiTheme="majorHAnsi" w:hAnsiTheme="majorHAnsi" w:cstheme="majorHAnsi"/>
        </w:rPr>
      </w:pPr>
    </w:p>
    <w:p w14:paraId="085B5583" w14:textId="38EEA1DC" w:rsidR="001308E6" w:rsidRPr="00E10833" w:rsidRDefault="00E510A5" w:rsidP="00F9323A">
      <w:pPr>
        <w:pStyle w:val="ListParagraph"/>
        <w:numPr>
          <w:ilvl w:val="1"/>
          <w:numId w:val="11"/>
        </w:numPr>
        <w:spacing w:before="200" w:after="80"/>
        <w:jc w:val="both"/>
        <w:rPr>
          <w:rFonts w:asciiTheme="majorHAnsi" w:hAnsiTheme="majorHAnsi" w:cstheme="majorHAnsi"/>
        </w:rPr>
      </w:pPr>
      <w:r w:rsidRPr="00E10833">
        <w:rPr>
          <w:rFonts w:asciiTheme="majorHAnsi" w:hAnsiTheme="majorHAnsi" w:cstheme="majorHAnsi"/>
          <w:b/>
        </w:rPr>
        <w:t xml:space="preserve"> </w:t>
      </w:r>
      <w:r w:rsidRPr="00E10833">
        <w:rPr>
          <w:rFonts w:asciiTheme="majorHAnsi" w:hAnsiTheme="majorHAnsi" w:cstheme="majorHAnsi"/>
        </w:rPr>
        <w:t>Claims may be submitted through any of the following channels:</w:t>
      </w:r>
    </w:p>
    <w:p w14:paraId="3F5B5601" w14:textId="23741F8E" w:rsidR="007639E8" w:rsidRPr="00E10833" w:rsidRDefault="007639E8" w:rsidP="007639E8">
      <w:pPr>
        <w:spacing w:after="60"/>
        <w:ind w:left="992" w:hanging="425"/>
        <w:jc w:val="both"/>
        <w:rPr>
          <w:rFonts w:asciiTheme="majorHAnsi" w:hAnsiTheme="majorHAnsi" w:cstheme="majorHAnsi"/>
        </w:rPr>
      </w:pPr>
      <w:r w:rsidRPr="00E10833">
        <w:rPr>
          <w:rFonts w:asciiTheme="majorHAnsi" w:hAnsiTheme="majorHAnsi" w:cstheme="majorHAnsi"/>
        </w:rPr>
        <w:t xml:space="preserve">(a)  APL Customer Care: </w:t>
      </w:r>
      <w:r w:rsidR="00554D2B" w:rsidRPr="00E10833">
        <w:rPr>
          <w:rFonts w:asciiTheme="majorHAnsi" w:hAnsiTheme="majorHAnsi" w:cstheme="majorHAnsi"/>
        </w:rPr>
        <w:t>1800-209-5678;</w:t>
      </w:r>
    </w:p>
    <w:p w14:paraId="2DFF2BD9" w14:textId="716ADF4B" w:rsidR="007639E8" w:rsidRPr="00E10833" w:rsidRDefault="007639E8" w:rsidP="007639E8">
      <w:pPr>
        <w:spacing w:after="60"/>
        <w:ind w:left="992" w:hanging="425"/>
        <w:jc w:val="both"/>
        <w:rPr>
          <w:rFonts w:asciiTheme="majorHAnsi" w:hAnsiTheme="majorHAnsi" w:cstheme="majorHAnsi"/>
        </w:rPr>
      </w:pPr>
      <w:r w:rsidRPr="00E10833">
        <w:rPr>
          <w:rFonts w:asciiTheme="majorHAnsi" w:hAnsiTheme="majorHAnsi" w:cstheme="majorHAnsi"/>
        </w:rPr>
        <w:t xml:space="preserve">(b)  Email: </w:t>
      </w:r>
      <w:hyperlink r:id="rId9" w:history="1">
        <w:r w:rsidR="00920E1E" w:rsidRPr="00920E1E">
          <w:rPr>
            <w:rStyle w:val="Hyperlink"/>
          </w:rPr>
          <w:t>customercare@asianpaints.com</w:t>
        </w:r>
      </w:hyperlink>
      <w:r w:rsidR="00753461" w:rsidRPr="00E10833">
        <w:rPr>
          <w:rFonts w:asciiTheme="majorHAnsi" w:hAnsiTheme="majorHAnsi" w:cstheme="majorHAnsi"/>
        </w:rPr>
        <w:t xml:space="preserve">; </w:t>
      </w:r>
      <w:r w:rsidRPr="00E10833">
        <w:rPr>
          <w:rFonts w:asciiTheme="majorHAnsi" w:hAnsiTheme="majorHAnsi" w:cstheme="majorHAnsi"/>
        </w:rPr>
        <w:t>or</w:t>
      </w:r>
    </w:p>
    <w:p w14:paraId="10EF173E" w14:textId="1BC915D5" w:rsidR="007639E8" w:rsidRPr="00E10833" w:rsidRDefault="007639E8" w:rsidP="007639E8">
      <w:pPr>
        <w:spacing w:after="60"/>
        <w:ind w:left="992" w:hanging="425"/>
        <w:jc w:val="both"/>
        <w:rPr>
          <w:rFonts w:asciiTheme="majorHAnsi" w:hAnsiTheme="majorHAnsi" w:cstheme="majorHAnsi"/>
        </w:rPr>
      </w:pPr>
      <w:r w:rsidRPr="00E10833">
        <w:rPr>
          <w:rFonts w:asciiTheme="majorHAnsi" w:hAnsiTheme="majorHAnsi" w:cstheme="majorHAnsi"/>
        </w:rPr>
        <w:t xml:space="preserve">(c)  The </w:t>
      </w:r>
      <w:proofErr w:type="spellStart"/>
      <w:r w:rsidRPr="00E10833">
        <w:rPr>
          <w:rFonts w:asciiTheme="majorHAnsi" w:hAnsiTheme="majorHAnsi" w:cstheme="majorHAnsi"/>
        </w:rPr>
        <w:t>authorised</w:t>
      </w:r>
      <w:proofErr w:type="spellEnd"/>
      <w:r w:rsidRPr="00E10833">
        <w:rPr>
          <w:rFonts w:asciiTheme="majorHAnsi" w:hAnsiTheme="majorHAnsi" w:cstheme="majorHAnsi"/>
        </w:rPr>
        <w:t xml:space="preserve"> retailer from whom the Fabric was purchased.</w:t>
      </w:r>
    </w:p>
    <w:p w14:paraId="49A77B39" w14:textId="0806BAAA" w:rsidR="001308E6" w:rsidRPr="00E10833" w:rsidRDefault="00E510A5" w:rsidP="00F9323A">
      <w:pPr>
        <w:pStyle w:val="ListParagraph"/>
        <w:numPr>
          <w:ilvl w:val="1"/>
          <w:numId w:val="11"/>
        </w:numPr>
        <w:spacing w:before="200" w:after="80"/>
        <w:jc w:val="both"/>
        <w:rPr>
          <w:rFonts w:asciiTheme="majorHAnsi" w:hAnsiTheme="majorHAnsi" w:cstheme="majorHAnsi"/>
        </w:rPr>
      </w:pPr>
      <w:r w:rsidRPr="00E10833">
        <w:rPr>
          <w:rFonts w:asciiTheme="majorHAnsi" w:hAnsiTheme="majorHAnsi" w:cstheme="majorHAnsi"/>
        </w:rPr>
        <w:t>The customer shall submit the following along with the claim:</w:t>
      </w:r>
    </w:p>
    <w:p w14:paraId="392F1040" w14:textId="77777777" w:rsidR="001308E6" w:rsidRPr="00E10833" w:rsidRDefault="00E510A5" w:rsidP="00F9323A">
      <w:pPr>
        <w:spacing w:after="60"/>
        <w:ind w:left="992" w:hanging="425"/>
        <w:jc w:val="both"/>
        <w:rPr>
          <w:rFonts w:asciiTheme="majorHAnsi" w:hAnsiTheme="majorHAnsi" w:cstheme="majorHAnsi"/>
        </w:rPr>
      </w:pPr>
      <w:r w:rsidRPr="00E10833">
        <w:rPr>
          <w:rFonts w:asciiTheme="majorHAnsi" w:hAnsiTheme="majorHAnsi" w:cstheme="majorHAnsi"/>
        </w:rPr>
        <w:t>(a)  Duly completed Warranty claim form (in the format prescribed by APL);</w:t>
      </w:r>
    </w:p>
    <w:p w14:paraId="5D8F3938" w14:textId="77777777" w:rsidR="001308E6" w:rsidRPr="00E10833" w:rsidRDefault="00E510A5" w:rsidP="00F9323A">
      <w:pPr>
        <w:spacing w:after="60"/>
        <w:ind w:left="992" w:hanging="425"/>
        <w:jc w:val="both"/>
        <w:rPr>
          <w:rFonts w:asciiTheme="majorHAnsi" w:hAnsiTheme="majorHAnsi" w:cstheme="majorHAnsi"/>
        </w:rPr>
      </w:pPr>
      <w:r w:rsidRPr="00E10833">
        <w:rPr>
          <w:rFonts w:asciiTheme="majorHAnsi" w:hAnsiTheme="majorHAnsi" w:cstheme="majorHAnsi"/>
        </w:rPr>
        <w:t>(b)  Copy of the original purchase invoice;</w:t>
      </w:r>
    </w:p>
    <w:p w14:paraId="5A930E9B" w14:textId="77777777" w:rsidR="001308E6" w:rsidRPr="00E10833" w:rsidRDefault="00E510A5" w:rsidP="00F9323A">
      <w:pPr>
        <w:spacing w:after="60"/>
        <w:ind w:left="992" w:hanging="425"/>
        <w:jc w:val="both"/>
        <w:rPr>
          <w:rFonts w:asciiTheme="majorHAnsi" w:hAnsiTheme="majorHAnsi" w:cstheme="majorHAnsi"/>
        </w:rPr>
      </w:pPr>
      <w:r w:rsidRPr="00E10833">
        <w:rPr>
          <w:rFonts w:asciiTheme="majorHAnsi" w:hAnsiTheme="majorHAnsi" w:cstheme="majorHAnsi"/>
        </w:rPr>
        <w:t>(c)  Clear photographs of the alleged defect or damage; and</w:t>
      </w:r>
    </w:p>
    <w:p w14:paraId="56A43469" w14:textId="77777777" w:rsidR="001308E6" w:rsidRPr="00E10833" w:rsidRDefault="00E510A5" w:rsidP="00F9323A">
      <w:pPr>
        <w:spacing w:after="60"/>
        <w:ind w:left="992" w:hanging="425"/>
        <w:jc w:val="both"/>
        <w:rPr>
          <w:rFonts w:asciiTheme="majorHAnsi" w:hAnsiTheme="majorHAnsi" w:cstheme="majorHAnsi"/>
        </w:rPr>
      </w:pPr>
      <w:r w:rsidRPr="00E10833">
        <w:rPr>
          <w:rFonts w:asciiTheme="majorHAnsi" w:hAnsiTheme="majorHAnsi" w:cstheme="majorHAnsi"/>
        </w:rPr>
        <w:t>(d)  A brief written description of the issue.</w:t>
      </w:r>
    </w:p>
    <w:p w14:paraId="747B93C2" w14:textId="02081013" w:rsidR="001308E6" w:rsidRPr="00E10833" w:rsidRDefault="00E510A5" w:rsidP="00F9323A">
      <w:pPr>
        <w:pStyle w:val="ListParagraph"/>
        <w:numPr>
          <w:ilvl w:val="1"/>
          <w:numId w:val="11"/>
        </w:numPr>
        <w:spacing w:before="200" w:after="80"/>
        <w:jc w:val="both"/>
        <w:rPr>
          <w:rFonts w:asciiTheme="majorHAnsi" w:hAnsiTheme="majorHAnsi" w:cstheme="majorHAnsi"/>
        </w:rPr>
      </w:pPr>
      <w:r w:rsidRPr="00E10833">
        <w:rPr>
          <w:rFonts w:asciiTheme="majorHAnsi" w:hAnsiTheme="majorHAnsi" w:cstheme="majorHAnsi"/>
        </w:rPr>
        <w:lastRenderedPageBreak/>
        <w:t>APL shall review the claim on receipt and determine eligibility in accordance with the terms of this Warranty. Where photographic evidence is inadequate, APL may arrange for a physical inspection of the Fabric at the customer's premises. If the claim is accepted, replacement shall be arranged in accordance with Clause 2.</w:t>
      </w:r>
    </w:p>
    <w:p w14:paraId="3B6E5E40" w14:textId="77777777" w:rsidR="00814F51" w:rsidRPr="00E10833" w:rsidRDefault="00814F51" w:rsidP="00F9323A">
      <w:pPr>
        <w:pStyle w:val="ListParagraph"/>
        <w:spacing w:before="200" w:after="80"/>
        <w:ind w:left="792"/>
        <w:jc w:val="both"/>
        <w:rPr>
          <w:rFonts w:asciiTheme="majorHAnsi" w:hAnsiTheme="majorHAnsi" w:cstheme="majorHAnsi"/>
        </w:rPr>
      </w:pPr>
    </w:p>
    <w:p w14:paraId="43E05DBB" w14:textId="4C86C61A" w:rsidR="001308E6" w:rsidRPr="00E10833" w:rsidRDefault="00E510A5" w:rsidP="00F9323A">
      <w:pPr>
        <w:pStyle w:val="ListParagraph"/>
        <w:numPr>
          <w:ilvl w:val="0"/>
          <w:numId w:val="11"/>
        </w:numPr>
        <w:spacing w:before="200" w:after="80"/>
        <w:jc w:val="both"/>
        <w:rPr>
          <w:rFonts w:asciiTheme="majorHAnsi" w:hAnsiTheme="majorHAnsi" w:cstheme="majorHAnsi"/>
        </w:rPr>
      </w:pPr>
      <w:r w:rsidRPr="00E10833">
        <w:rPr>
          <w:rFonts w:asciiTheme="majorHAnsi" w:hAnsiTheme="majorHAnsi" w:cstheme="majorHAnsi"/>
          <w:b/>
        </w:rPr>
        <w:t>Limitation of Liability</w:t>
      </w:r>
    </w:p>
    <w:p w14:paraId="2FABEAD3" w14:textId="77777777" w:rsidR="00501D90" w:rsidRPr="00E10833" w:rsidRDefault="00752C27" w:rsidP="00AD79B2">
      <w:pPr>
        <w:pStyle w:val="ListParagraph"/>
        <w:numPr>
          <w:ilvl w:val="1"/>
          <w:numId w:val="11"/>
        </w:numPr>
        <w:jc w:val="both"/>
        <w:rPr>
          <w:rFonts w:asciiTheme="majorHAnsi" w:hAnsiTheme="majorHAnsi" w:cstheme="majorHAnsi"/>
        </w:rPr>
      </w:pPr>
      <w:r w:rsidRPr="00E10833">
        <w:rPr>
          <w:rFonts w:asciiTheme="majorHAnsi" w:hAnsiTheme="majorHAnsi" w:cstheme="majorHAnsi"/>
        </w:rPr>
        <w:t xml:space="preserve">Subject to Clause 2.2, and notwithstanding anything contained herein, APL's total aggregate liability under or in connection with this Warranty and/or the Fabric shall </w:t>
      </w:r>
      <w:r w:rsidR="00AD79B2" w:rsidRPr="00E10833">
        <w:rPr>
          <w:rFonts w:asciiTheme="majorHAnsi" w:hAnsiTheme="majorHAnsi" w:cstheme="majorHAnsi"/>
        </w:rPr>
        <w:t xml:space="preserve">be limited to the supply of replacement Fabric, and the value of such replacement Fabric shall </w:t>
      </w:r>
      <w:r w:rsidRPr="00E10833">
        <w:rPr>
          <w:rFonts w:asciiTheme="majorHAnsi" w:hAnsiTheme="majorHAnsi" w:cstheme="majorHAnsi"/>
        </w:rPr>
        <w:t xml:space="preserve">not exceed the purchase price paid by the customer for the affected Fabric, as evidenced by the original purchase invoice. </w:t>
      </w:r>
      <w:r w:rsidR="00AD79B2" w:rsidRPr="00E10833">
        <w:rPr>
          <w:rFonts w:asciiTheme="majorHAnsi" w:hAnsiTheme="majorHAnsi" w:cstheme="majorHAnsi"/>
        </w:rPr>
        <w:t>For clarity, APL shall not be liable to provide replacement Fabric or any other remedy exceeding such purchase price.</w:t>
      </w:r>
    </w:p>
    <w:p w14:paraId="5D290303" w14:textId="69753ED8" w:rsidR="001308E6" w:rsidRPr="00E10833" w:rsidRDefault="00E510A5" w:rsidP="00F9323A">
      <w:pPr>
        <w:pStyle w:val="ListParagraph"/>
        <w:numPr>
          <w:ilvl w:val="1"/>
          <w:numId w:val="11"/>
        </w:numPr>
        <w:spacing w:before="200" w:after="80"/>
        <w:jc w:val="both"/>
        <w:rPr>
          <w:rFonts w:asciiTheme="majorHAnsi" w:hAnsiTheme="majorHAnsi" w:cstheme="majorHAnsi"/>
        </w:rPr>
      </w:pPr>
      <w:r w:rsidRPr="00E10833">
        <w:rPr>
          <w:rFonts w:asciiTheme="majorHAnsi" w:hAnsiTheme="majorHAnsi" w:cstheme="majorHAnsi"/>
        </w:rPr>
        <w:t xml:space="preserve">In no event shall APL be liable for any indirect, incidental, special, punitive or consequential loss or damage, including loss of profits, loss of use, loss of goodwill, or any </w:t>
      </w:r>
      <w:proofErr w:type="spellStart"/>
      <w:r w:rsidRPr="00E10833">
        <w:rPr>
          <w:rFonts w:asciiTheme="majorHAnsi" w:hAnsiTheme="majorHAnsi" w:cstheme="majorHAnsi"/>
        </w:rPr>
        <w:t>labour</w:t>
      </w:r>
      <w:proofErr w:type="spellEnd"/>
      <w:r w:rsidRPr="00E10833">
        <w:rPr>
          <w:rFonts w:asciiTheme="majorHAnsi" w:hAnsiTheme="majorHAnsi" w:cstheme="majorHAnsi"/>
        </w:rPr>
        <w:t>, transportation, installation, execution or material costs, howsoever arising.</w:t>
      </w:r>
    </w:p>
    <w:p w14:paraId="4FE5E025" w14:textId="77777777" w:rsidR="00814F51" w:rsidRPr="00E10833" w:rsidRDefault="00814F51" w:rsidP="00F9323A">
      <w:pPr>
        <w:pStyle w:val="ListParagraph"/>
        <w:spacing w:before="200" w:after="80"/>
        <w:ind w:left="792"/>
        <w:jc w:val="both"/>
        <w:rPr>
          <w:rFonts w:asciiTheme="majorHAnsi" w:hAnsiTheme="majorHAnsi" w:cstheme="majorHAnsi"/>
        </w:rPr>
      </w:pPr>
    </w:p>
    <w:p w14:paraId="4998A50D" w14:textId="77777777" w:rsidR="007852A6" w:rsidRPr="00E10833" w:rsidRDefault="00E510A5" w:rsidP="00F9323A">
      <w:pPr>
        <w:pStyle w:val="ListParagraph"/>
        <w:numPr>
          <w:ilvl w:val="0"/>
          <w:numId w:val="11"/>
        </w:numPr>
        <w:spacing w:before="200" w:after="80"/>
        <w:jc w:val="both"/>
        <w:rPr>
          <w:rFonts w:asciiTheme="majorHAnsi" w:hAnsiTheme="majorHAnsi" w:cstheme="majorHAnsi"/>
        </w:rPr>
      </w:pPr>
      <w:r w:rsidRPr="00E10833">
        <w:rPr>
          <w:rFonts w:asciiTheme="majorHAnsi" w:hAnsiTheme="majorHAnsi" w:cstheme="majorHAnsi"/>
          <w:b/>
        </w:rPr>
        <w:t>General</w:t>
      </w:r>
    </w:p>
    <w:p w14:paraId="0E2E12B9" w14:textId="1708D9CF" w:rsidR="007852A6" w:rsidRPr="00E10833" w:rsidRDefault="00E510A5" w:rsidP="00F9323A">
      <w:pPr>
        <w:pStyle w:val="ListParagraph"/>
        <w:numPr>
          <w:ilvl w:val="1"/>
          <w:numId w:val="11"/>
        </w:numPr>
        <w:spacing w:before="200" w:after="80"/>
        <w:jc w:val="both"/>
        <w:rPr>
          <w:rFonts w:asciiTheme="majorHAnsi" w:hAnsiTheme="majorHAnsi" w:cstheme="majorHAnsi"/>
        </w:rPr>
      </w:pPr>
      <w:r w:rsidRPr="00E10833">
        <w:rPr>
          <w:rFonts w:asciiTheme="majorHAnsi" w:hAnsiTheme="majorHAnsi" w:cstheme="majorHAnsi"/>
        </w:rPr>
        <w:t>Governing Law and Jurisdiction. This Warranty shall be governed by and construed in accordance with the laws of India. The courts at Mumbai shall have exclusive jurisdiction over any dispute arising out of or in connection with this Warranty.</w:t>
      </w:r>
    </w:p>
    <w:p w14:paraId="6CEC9224" w14:textId="386823B1" w:rsidR="007852A6" w:rsidRPr="00E10833" w:rsidRDefault="00E510A5" w:rsidP="00F9323A">
      <w:pPr>
        <w:pStyle w:val="ListParagraph"/>
        <w:numPr>
          <w:ilvl w:val="1"/>
          <w:numId w:val="11"/>
        </w:numPr>
        <w:spacing w:before="200" w:after="80"/>
        <w:jc w:val="both"/>
        <w:rPr>
          <w:rFonts w:asciiTheme="majorHAnsi" w:hAnsiTheme="majorHAnsi" w:cstheme="majorHAnsi"/>
        </w:rPr>
      </w:pPr>
      <w:r w:rsidRPr="00E10833">
        <w:rPr>
          <w:rFonts w:asciiTheme="majorHAnsi" w:hAnsiTheme="majorHAnsi" w:cstheme="majorHAnsi"/>
        </w:rPr>
        <w:t>Modification. APL reserves the right to amend the terms of this Warranty at any time. Any such amendment shall apply prospectively to Fabric purchased after the effective date of the amendment.</w:t>
      </w:r>
    </w:p>
    <w:p w14:paraId="4A92D670" w14:textId="1832B8E9" w:rsidR="001308E6" w:rsidRPr="00E10833" w:rsidRDefault="00E510A5" w:rsidP="00F9323A">
      <w:pPr>
        <w:pStyle w:val="ListParagraph"/>
        <w:numPr>
          <w:ilvl w:val="1"/>
          <w:numId w:val="11"/>
        </w:numPr>
        <w:spacing w:before="200" w:after="80"/>
        <w:jc w:val="both"/>
        <w:rPr>
          <w:rFonts w:asciiTheme="majorHAnsi" w:hAnsiTheme="majorHAnsi" w:cstheme="majorHAnsi"/>
        </w:rPr>
      </w:pPr>
      <w:r w:rsidRPr="00E10833">
        <w:rPr>
          <w:rFonts w:asciiTheme="majorHAnsi" w:hAnsiTheme="majorHAnsi" w:cstheme="majorHAnsi"/>
        </w:rPr>
        <w:t>Non-Transferable. This Warranty is personal to the original purchaser and is not assignable or transferable.</w:t>
      </w:r>
    </w:p>
    <w:p w14:paraId="7E3966AB" w14:textId="77777777" w:rsidR="001308E6" w:rsidRPr="00E10833" w:rsidRDefault="00E510A5">
      <w:pPr>
        <w:rPr>
          <w:rFonts w:asciiTheme="majorHAnsi" w:hAnsiTheme="majorHAnsi" w:cstheme="majorHAnsi"/>
        </w:rPr>
      </w:pPr>
      <w:r w:rsidRPr="00E10833">
        <w:rPr>
          <w:rFonts w:asciiTheme="majorHAnsi" w:hAnsiTheme="majorHAnsi" w:cstheme="majorHAnsi"/>
        </w:rPr>
        <w:br w:type="page"/>
      </w:r>
    </w:p>
    <w:p w14:paraId="7B24AFBE" w14:textId="77777777" w:rsidR="001308E6" w:rsidRPr="00E10833" w:rsidRDefault="00E510A5">
      <w:pPr>
        <w:jc w:val="center"/>
        <w:rPr>
          <w:rFonts w:asciiTheme="majorHAnsi" w:hAnsiTheme="majorHAnsi" w:cstheme="majorHAnsi"/>
        </w:rPr>
      </w:pPr>
      <w:r w:rsidRPr="00E10833">
        <w:rPr>
          <w:rFonts w:asciiTheme="majorHAnsi" w:hAnsiTheme="majorHAnsi" w:cstheme="majorHAnsi"/>
          <w:b/>
        </w:rPr>
        <w:lastRenderedPageBreak/>
        <w:t>ANNEXURE I</w:t>
      </w:r>
    </w:p>
    <w:p w14:paraId="49771584" w14:textId="77777777" w:rsidR="001308E6" w:rsidRPr="00E10833" w:rsidRDefault="00E510A5">
      <w:pPr>
        <w:jc w:val="center"/>
        <w:rPr>
          <w:rFonts w:asciiTheme="majorHAnsi" w:hAnsiTheme="majorHAnsi" w:cstheme="majorHAnsi"/>
        </w:rPr>
      </w:pPr>
      <w:r w:rsidRPr="00E10833">
        <w:rPr>
          <w:rFonts w:asciiTheme="majorHAnsi" w:hAnsiTheme="majorHAnsi" w:cstheme="majorHAnsi"/>
          <w:b/>
        </w:rPr>
        <w:t>Covered Stain Types</w:t>
      </w:r>
    </w:p>
    <w:p w14:paraId="78814EC7" w14:textId="77777777" w:rsidR="001308E6" w:rsidRPr="00E10833" w:rsidRDefault="001308E6">
      <w:pPr>
        <w:rPr>
          <w:rFonts w:asciiTheme="majorHAnsi" w:hAnsiTheme="majorHAnsi" w:cstheme="majorHAnsi"/>
        </w:rPr>
      </w:pPr>
    </w:p>
    <w:tbl>
      <w:tblPr>
        <w:tblStyle w:val="TableGrid"/>
        <w:tblW w:w="0" w:type="auto"/>
        <w:jc w:val="center"/>
        <w:tblLook w:val="04A0" w:firstRow="1" w:lastRow="0" w:firstColumn="1" w:lastColumn="0" w:noHBand="0" w:noVBand="1"/>
      </w:tblPr>
      <w:tblGrid>
        <w:gridCol w:w="1981"/>
        <w:gridCol w:w="2525"/>
        <w:gridCol w:w="2183"/>
      </w:tblGrid>
      <w:tr w:rsidR="00CF4688" w:rsidRPr="00E10833" w14:paraId="11905061" w14:textId="77777777" w:rsidTr="00FE0FDD">
        <w:trPr>
          <w:trHeight w:val="411"/>
          <w:jc w:val="center"/>
        </w:trPr>
        <w:tc>
          <w:tcPr>
            <w:tcW w:w="1981" w:type="dxa"/>
            <w:shd w:val="clear" w:color="auto" w:fill="D9D9D9"/>
            <w:vAlign w:val="center"/>
          </w:tcPr>
          <w:p w14:paraId="13B822BB" w14:textId="77777777" w:rsidR="00CF4688" w:rsidRPr="00E10833" w:rsidRDefault="00CF4688">
            <w:pPr>
              <w:jc w:val="center"/>
              <w:rPr>
                <w:rFonts w:asciiTheme="majorHAnsi" w:hAnsiTheme="majorHAnsi" w:cstheme="majorHAnsi"/>
              </w:rPr>
            </w:pPr>
            <w:r w:rsidRPr="00E10833">
              <w:rPr>
                <w:rFonts w:asciiTheme="majorHAnsi" w:hAnsiTheme="majorHAnsi" w:cstheme="majorHAnsi"/>
                <w:b/>
              </w:rPr>
              <w:t>Food Stains</w:t>
            </w:r>
          </w:p>
        </w:tc>
        <w:tc>
          <w:tcPr>
            <w:tcW w:w="2525" w:type="dxa"/>
            <w:shd w:val="clear" w:color="auto" w:fill="D9D9D9"/>
            <w:vAlign w:val="center"/>
          </w:tcPr>
          <w:p w14:paraId="1A190BEB" w14:textId="77777777" w:rsidR="00CF4688" w:rsidRPr="00E10833" w:rsidRDefault="00CF4688">
            <w:pPr>
              <w:jc w:val="center"/>
              <w:rPr>
                <w:rFonts w:asciiTheme="majorHAnsi" w:hAnsiTheme="majorHAnsi" w:cstheme="majorHAnsi"/>
              </w:rPr>
            </w:pPr>
            <w:r w:rsidRPr="00E10833">
              <w:rPr>
                <w:rFonts w:asciiTheme="majorHAnsi" w:hAnsiTheme="majorHAnsi" w:cstheme="majorHAnsi"/>
                <w:b/>
              </w:rPr>
              <w:t>Beverage / Liquid Stains</w:t>
            </w:r>
          </w:p>
        </w:tc>
        <w:tc>
          <w:tcPr>
            <w:tcW w:w="2183" w:type="dxa"/>
            <w:shd w:val="clear" w:color="auto" w:fill="D9D9D9"/>
            <w:vAlign w:val="center"/>
          </w:tcPr>
          <w:p w14:paraId="4BAEF240" w14:textId="77777777" w:rsidR="00CF4688" w:rsidRPr="00E10833" w:rsidRDefault="00CF4688">
            <w:pPr>
              <w:jc w:val="center"/>
              <w:rPr>
                <w:rFonts w:asciiTheme="majorHAnsi" w:hAnsiTheme="majorHAnsi" w:cstheme="majorHAnsi"/>
              </w:rPr>
            </w:pPr>
            <w:r w:rsidRPr="00E10833">
              <w:rPr>
                <w:rFonts w:asciiTheme="majorHAnsi" w:hAnsiTheme="majorHAnsi" w:cstheme="majorHAnsi"/>
                <w:b/>
              </w:rPr>
              <w:t>Kids' &amp; Pet Stains</w:t>
            </w:r>
          </w:p>
        </w:tc>
      </w:tr>
      <w:tr w:rsidR="00CF4688" w:rsidRPr="00E10833" w14:paraId="7267E4AD" w14:textId="77777777" w:rsidTr="00FE0FDD">
        <w:trPr>
          <w:trHeight w:val="411"/>
          <w:jc w:val="center"/>
        </w:trPr>
        <w:tc>
          <w:tcPr>
            <w:tcW w:w="1981" w:type="dxa"/>
            <w:vAlign w:val="center"/>
          </w:tcPr>
          <w:p w14:paraId="68684585" w14:textId="2F0A49E0" w:rsidR="00CF4688" w:rsidRPr="00E10833" w:rsidRDefault="00CF4688">
            <w:pPr>
              <w:jc w:val="center"/>
              <w:rPr>
                <w:rFonts w:asciiTheme="majorHAnsi" w:hAnsiTheme="majorHAnsi" w:cstheme="majorHAnsi"/>
              </w:rPr>
            </w:pPr>
            <w:r w:rsidRPr="00E10833">
              <w:rPr>
                <w:rFonts w:asciiTheme="majorHAnsi" w:hAnsiTheme="majorHAnsi" w:cstheme="majorHAnsi"/>
              </w:rPr>
              <w:t>Oil</w:t>
            </w:r>
          </w:p>
        </w:tc>
        <w:tc>
          <w:tcPr>
            <w:tcW w:w="2525" w:type="dxa"/>
            <w:vAlign w:val="center"/>
          </w:tcPr>
          <w:p w14:paraId="033FE692" w14:textId="77777777" w:rsidR="00CF4688" w:rsidRPr="00E10833" w:rsidRDefault="00CF4688">
            <w:pPr>
              <w:jc w:val="center"/>
              <w:rPr>
                <w:rFonts w:asciiTheme="majorHAnsi" w:hAnsiTheme="majorHAnsi" w:cstheme="majorHAnsi"/>
              </w:rPr>
            </w:pPr>
            <w:r w:rsidRPr="00E10833">
              <w:rPr>
                <w:rFonts w:asciiTheme="majorHAnsi" w:hAnsiTheme="majorHAnsi" w:cstheme="majorHAnsi"/>
              </w:rPr>
              <w:t>Coffee / Tea</w:t>
            </w:r>
          </w:p>
        </w:tc>
        <w:tc>
          <w:tcPr>
            <w:tcW w:w="2183" w:type="dxa"/>
            <w:vAlign w:val="center"/>
          </w:tcPr>
          <w:p w14:paraId="6E5C9FB5" w14:textId="77777777" w:rsidR="00CF4688" w:rsidRPr="00E10833" w:rsidRDefault="00CF4688">
            <w:pPr>
              <w:jc w:val="center"/>
              <w:rPr>
                <w:rFonts w:asciiTheme="majorHAnsi" w:hAnsiTheme="majorHAnsi" w:cstheme="majorHAnsi"/>
              </w:rPr>
            </w:pPr>
            <w:r w:rsidRPr="00E10833">
              <w:rPr>
                <w:rFonts w:asciiTheme="majorHAnsi" w:hAnsiTheme="majorHAnsi" w:cstheme="majorHAnsi"/>
              </w:rPr>
              <w:t>Mud</w:t>
            </w:r>
          </w:p>
        </w:tc>
      </w:tr>
      <w:tr w:rsidR="00CF4688" w:rsidRPr="00E10833" w14:paraId="1B78FFB0" w14:textId="77777777" w:rsidTr="00FE0FDD">
        <w:trPr>
          <w:trHeight w:val="411"/>
          <w:jc w:val="center"/>
        </w:trPr>
        <w:tc>
          <w:tcPr>
            <w:tcW w:w="1981" w:type="dxa"/>
            <w:vAlign w:val="center"/>
          </w:tcPr>
          <w:p w14:paraId="16BCBFDB" w14:textId="77777777" w:rsidR="00CF4688" w:rsidRPr="00E10833" w:rsidRDefault="00CF4688">
            <w:pPr>
              <w:jc w:val="center"/>
              <w:rPr>
                <w:rFonts w:asciiTheme="majorHAnsi" w:hAnsiTheme="majorHAnsi" w:cstheme="majorHAnsi"/>
              </w:rPr>
            </w:pPr>
            <w:r w:rsidRPr="00E10833">
              <w:rPr>
                <w:rFonts w:asciiTheme="majorHAnsi" w:hAnsiTheme="majorHAnsi" w:cstheme="majorHAnsi"/>
              </w:rPr>
              <w:t>Mayonnaise</w:t>
            </w:r>
          </w:p>
        </w:tc>
        <w:tc>
          <w:tcPr>
            <w:tcW w:w="2525" w:type="dxa"/>
            <w:vAlign w:val="center"/>
          </w:tcPr>
          <w:p w14:paraId="6218E389" w14:textId="77777777" w:rsidR="00CF4688" w:rsidRPr="00E10833" w:rsidRDefault="00CF4688">
            <w:pPr>
              <w:jc w:val="center"/>
              <w:rPr>
                <w:rFonts w:asciiTheme="majorHAnsi" w:hAnsiTheme="majorHAnsi" w:cstheme="majorHAnsi"/>
              </w:rPr>
            </w:pPr>
            <w:r w:rsidRPr="00E10833">
              <w:rPr>
                <w:rFonts w:asciiTheme="majorHAnsi" w:hAnsiTheme="majorHAnsi" w:cstheme="majorHAnsi"/>
              </w:rPr>
              <w:t>Red wine</w:t>
            </w:r>
          </w:p>
        </w:tc>
        <w:tc>
          <w:tcPr>
            <w:tcW w:w="2183" w:type="dxa"/>
            <w:vAlign w:val="center"/>
          </w:tcPr>
          <w:p w14:paraId="31E78F80" w14:textId="4653AC09" w:rsidR="00CF4688" w:rsidRPr="00E10833" w:rsidRDefault="00CF4688">
            <w:pPr>
              <w:jc w:val="center"/>
              <w:rPr>
                <w:rFonts w:asciiTheme="majorHAnsi" w:hAnsiTheme="majorHAnsi" w:cstheme="majorHAnsi"/>
              </w:rPr>
            </w:pPr>
            <w:r w:rsidRPr="00E10833">
              <w:rPr>
                <w:rFonts w:asciiTheme="majorHAnsi" w:hAnsiTheme="majorHAnsi" w:cstheme="majorHAnsi"/>
              </w:rPr>
              <w:t>Sketch pens</w:t>
            </w:r>
          </w:p>
        </w:tc>
      </w:tr>
      <w:tr w:rsidR="00CF4688" w:rsidRPr="00E10833" w14:paraId="784370DC" w14:textId="77777777" w:rsidTr="00FE0FDD">
        <w:trPr>
          <w:trHeight w:val="396"/>
          <w:jc w:val="center"/>
        </w:trPr>
        <w:tc>
          <w:tcPr>
            <w:tcW w:w="1981" w:type="dxa"/>
            <w:vAlign w:val="center"/>
          </w:tcPr>
          <w:p w14:paraId="0BF5C2C8" w14:textId="77777777" w:rsidR="00CF4688" w:rsidRPr="00E10833" w:rsidRDefault="00CF4688">
            <w:pPr>
              <w:jc w:val="center"/>
              <w:rPr>
                <w:rFonts w:asciiTheme="majorHAnsi" w:hAnsiTheme="majorHAnsi" w:cstheme="majorHAnsi"/>
              </w:rPr>
            </w:pPr>
            <w:r w:rsidRPr="00E10833">
              <w:rPr>
                <w:rFonts w:asciiTheme="majorHAnsi" w:hAnsiTheme="majorHAnsi" w:cstheme="majorHAnsi"/>
              </w:rPr>
              <w:t>Chutney</w:t>
            </w:r>
          </w:p>
        </w:tc>
        <w:tc>
          <w:tcPr>
            <w:tcW w:w="2525" w:type="dxa"/>
            <w:vAlign w:val="center"/>
          </w:tcPr>
          <w:p w14:paraId="6E3E1CD7" w14:textId="77777777" w:rsidR="00CF4688" w:rsidRPr="00E10833" w:rsidRDefault="00CF4688">
            <w:pPr>
              <w:jc w:val="center"/>
              <w:rPr>
                <w:rFonts w:asciiTheme="majorHAnsi" w:hAnsiTheme="majorHAnsi" w:cstheme="majorHAnsi"/>
              </w:rPr>
            </w:pPr>
            <w:r w:rsidRPr="00E10833">
              <w:rPr>
                <w:rFonts w:asciiTheme="majorHAnsi" w:hAnsiTheme="majorHAnsi" w:cstheme="majorHAnsi"/>
              </w:rPr>
              <w:t>Cola</w:t>
            </w:r>
          </w:p>
        </w:tc>
        <w:tc>
          <w:tcPr>
            <w:tcW w:w="2183" w:type="dxa"/>
            <w:vAlign w:val="center"/>
          </w:tcPr>
          <w:p w14:paraId="7A0A4D46" w14:textId="60E33EA7" w:rsidR="00CF4688" w:rsidRPr="00E10833" w:rsidRDefault="00CF4688">
            <w:pPr>
              <w:jc w:val="center"/>
              <w:rPr>
                <w:rFonts w:asciiTheme="majorHAnsi" w:hAnsiTheme="majorHAnsi" w:cstheme="majorHAnsi"/>
              </w:rPr>
            </w:pPr>
          </w:p>
        </w:tc>
      </w:tr>
      <w:tr w:rsidR="00CF4688" w:rsidRPr="00E10833" w14:paraId="4CD7A020" w14:textId="77777777" w:rsidTr="00FE0FDD">
        <w:trPr>
          <w:trHeight w:val="411"/>
          <w:jc w:val="center"/>
        </w:trPr>
        <w:tc>
          <w:tcPr>
            <w:tcW w:w="1981" w:type="dxa"/>
            <w:vAlign w:val="center"/>
          </w:tcPr>
          <w:p w14:paraId="4E4DA0A1" w14:textId="194B73E5" w:rsidR="00CF4688" w:rsidRPr="00E10833" w:rsidRDefault="00CF4688">
            <w:pPr>
              <w:jc w:val="center"/>
              <w:rPr>
                <w:rFonts w:asciiTheme="majorHAnsi" w:hAnsiTheme="majorHAnsi" w:cstheme="majorHAnsi"/>
              </w:rPr>
            </w:pPr>
            <w:r w:rsidRPr="00E10833">
              <w:rPr>
                <w:rFonts w:asciiTheme="majorHAnsi" w:hAnsiTheme="majorHAnsi" w:cstheme="majorHAnsi"/>
              </w:rPr>
              <w:t>Chocolate</w:t>
            </w:r>
          </w:p>
        </w:tc>
        <w:tc>
          <w:tcPr>
            <w:tcW w:w="2525" w:type="dxa"/>
            <w:vAlign w:val="center"/>
          </w:tcPr>
          <w:p w14:paraId="1318324F" w14:textId="77777777" w:rsidR="00CF4688" w:rsidRPr="00E10833" w:rsidRDefault="00CF4688">
            <w:pPr>
              <w:jc w:val="center"/>
              <w:rPr>
                <w:rFonts w:asciiTheme="majorHAnsi" w:hAnsiTheme="majorHAnsi" w:cstheme="majorHAnsi"/>
              </w:rPr>
            </w:pPr>
            <w:r w:rsidRPr="00E10833">
              <w:rPr>
                <w:rFonts w:asciiTheme="majorHAnsi" w:hAnsiTheme="majorHAnsi" w:cstheme="majorHAnsi"/>
              </w:rPr>
              <w:t>Fruit juice</w:t>
            </w:r>
          </w:p>
        </w:tc>
        <w:tc>
          <w:tcPr>
            <w:tcW w:w="2183" w:type="dxa"/>
            <w:vAlign w:val="center"/>
          </w:tcPr>
          <w:p w14:paraId="3FE199D7" w14:textId="1B95365F" w:rsidR="00CF4688" w:rsidRPr="00E10833" w:rsidRDefault="00CF4688">
            <w:pPr>
              <w:jc w:val="center"/>
              <w:rPr>
                <w:rFonts w:asciiTheme="majorHAnsi" w:hAnsiTheme="majorHAnsi" w:cstheme="majorHAnsi"/>
              </w:rPr>
            </w:pPr>
          </w:p>
        </w:tc>
      </w:tr>
    </w:tbl>
    <w:p w14:paraId="4F3FDDC8" w14:textId="77777777" w:rsidR="00501D90" w:rsidRPr="00E10833" w:rsidRDefault="00501D90">
      <w:pPr>
        <w:rPr>
          <w:rFonts w:asciiTheme="majorHAnsi" w:hAnsiTheme="majorHAnsi" w:cstheme="majorHAnsi"/>
        </w:rPr>
      </w:pPr>
    </w:p>
    <w:p w14:paraId="5241AFC7" w14:textId="77777777" w:rsidR="00E10833" w:rsidRPr="00E10833" w:rsidRDefault="00E10833">
      <w:pPr>
        <w:rPr>
          <w:rFonts w:asciiTheme="majorHAnsi" w:hAnsiTheme="majorHAnsi" w:cstheme="majorHAnsi"/>
        </w:rPr>
      </w:pPr>
    </w:p>
    <w:p w14:paraId="72AF1ABB" w14:textId="77777777" w:rsidR="00E10833" w:rsidRPr="00E10833" w:rsidRDefault="00E10833">
      <w:pPr>
        <w:rPr>
          <w:rFonts w:asciiTheme="majorHAnsi" w:hAnsiTheme="majorHAnsi" w:cstheme="majorHAnsi"/>
        </w:rPr>
      </w:pPr>
    </w:p>
    <w:p w14:paraId="43F2D1D9" w14:textId="77777777" w:rsidR="00E10833" w:rsidRPr="00E10833" w:rsidRDefault="00E10833">
      <w:pPr>
        <w:rPr>
          <w:rFonts w:asciiTheme="majorHAnsi" w:hAnsiTheme="majorHAnsi" w:cstheme="majorHAnsi"/>
        </w:rPr>
      </w:pPr>
    </w:p>
    <w:p w14:paraId="40EB154A" w14:textId="77777777" w:rsidR="00E10833" w:rsidRPr="00E10833" w:rsidRDefault="00E10833">
      <w:pPr>
        <w:rPr>
          <w:rFonts w:asciiTheme="majorHAnsi" w:hAnsiTheme="majorHAnsi" w:cstheme="majorHAnsi"/>
        </w:rPr>
      </w:pPr>
    </w:p>
    <w:p w14:paraId="32A916B7" w14:textId="77777777" w:rsidR="00E10833" w:rsidRPr="00E10833" w:rsidRDefault="00E10833">
      <w:pPr>
        <w:rPr>
          <w:rFonts w:asciiTheme="majorHAnsi" w:hAnsiTheme="majorHAnsi" w:cstheme="majorHAnsi"/>
        </w:rPr>
      </w:pPr>
    </w:p>
    <w:p w14:paraId="793E6E09" w14:textId="77777777" w:rsidR="00E10833" w:rsidRPr="00E10833" w:rsidRDefault="00E10833">
      <w:pPr>
        <w:rPr>
          <w:rFonts w:asciiTheme="majorHAnsi" w:hAnsiTheme="majorHAnsi" w:cstheme="majorHAnsi"/>
        </w:rPr>
      </w:pPr>
    </w:p>
    <w:p w14:paraId="6AA9136E" w14:textId="77777777" w:rsidR="00E10833" w:rsidRPr="00E10833" w:rsidRDefault="00E10833">
      <w:pPr>
        <w:rPr>
          <w:rFonts w:asciiTheme="majorHAnsi" w:hAnsiTheme="majorHAnsi" w:cstheme="majorHAnsi"/>
        </w:rPr>
      </w:pPr>
    </w:p>
    <w:p w14:paraId="11D02CC3" w14:textId="77777777" w:rsidR="00E10833" w:rsidRPr="00E10833" w:rsidRDefault="00E10833">
      <w:pPr>
        <w:rPr>
          <w:rFonts w:asciiTheme="majorHAnsi" w:hAnsiTheme="majorHAnsi" w:cstheme="majorHAnsi"/>
        </w:rPr>
      </w:pPr>
    </w:p>
    <w:p w14:paraId="36D6943B" w14:textId="77777777" w:rsidR="00E10833" w:rsidRPr="00E10833" w:rsidRDefault="00E10833">
      <w:pPr>
        <w:rPr>
          <w:rFonts w:asciiTheme="majorHAnsi" w:hAnsiTheme="majorHAnsi" w:cstheme="majorHAnsi"/>
        </w:rPr>
      </w:pPr>
    </w:p>
    <w:p w14:paraId="1041CD00" w14:textId="77777777" w:rsidR="00E10833" w:rsidRPr="00E10833" w:rsidRDefault="00E10833">
      <w:pPr>
        <w:rPr>
          <w:rFonts w:asciiTheme="majorHAnsi" w:hAnsiTheme="majorHAnsi" w:cstheme="majorHAnsi"/>
        </w:rPr>
      </w:pPr>
    </w:p>
    <w:p w14:paraId="1EACBAD6" w14:textId="77777777" w:rsidR="00E10833" w:rsidRPr="00E10833" w:rsidRDefault="00E10833">
      <w:pPr>
        <w:rPr>
          <w:rFonts w:asciiTheme="majorHAnsi" w:hAnsiTheme="majorHAnsi" w:cstheme="majorHAnsi"/>
        </w:rPr>
      </w:pPr>
    </w:p>
    <w:p w14:paraId="02FF3491" w14:textId="77777777" w:rsidR="00E10833" w:rsidRPr="00E10833" w:rsidRDefault="00E10833">
      <w:pPr>
        <w:rPr>
          <w:rFonts w:asciiTheme="majorHAnsi" w:hAnsiTheme="majorHAnsi" w:cstheme="majorHAnsi"/>
        </w:rPr>
      </w:pPr>
    </w:p>
    <w:p w14:paraId="24B79C4F" w14:textId="77777777" w:rsidR="00E10833" w:rsidRPr="00E10833" w:rsidRDefault="00E10833">
      <w:pPr>
        <w:rPr>
          <w:rFonts w:asciiTheme="majorHAnsi" w:hAnsiTheme="majorHAnsi" w:cstheme="majorHAnsi"/>
        </w:rPr>
      </w:pPr>
    </w:p>
    <w:p w14:paraId="5E05CB90" w14:textId="77777777" w:rsidR="00E10833" w:rsidRPr="00E10833" w:rsidRDefault="00E10833">
      <w:pPr>
        <w:rPr>
          <w:rFonts w:asciiTheme="majorHAnsi" w:hAnsiTheme="majorHAnsi" w:cstheme="majorHAnsi"/>
        </w:rPr>
      </w:pPr>
    </w:p>
    <w:p w14:paraId="21066655" w14:textId="77777777" w:rsidR="00E10833" w:rsidRPr="00E10833" w:rsidRDefault="00E10833">
      <w:pPr>
        <w:rPr>
          <w:rFonts w:asciiTheme="majorHAnsi" w:hAnsiTheme="majorHAnsi" w:cstheme="majorHAnsi"/>
        </w:rPr>
      </w:pPr>
    </w:p>
    <w:p w14:paraId="00681FE4" w14:textId="77777777" w:rsidR="00E10833" w:rsidRPr="00E10833" w:rsidRDefault="00E10833">
      <w:pPr>
        <w:rPr>
          <w:rFonts w:asciiTheme="majorHAnsi" w:hAnsiTheme="majorHAnsi" w:cstheme="majorHAnsi"/>
        </w:rPr>
      </w:pPr>
    </w:p>
    <w:p w14:paraId="425A57A3" w14:textId="77777777" w:rsidR="00E10833" w:rsidRPr="00E10833" w:rsidRDefault="00E10833">
      <w:pPr>
        <w:rPr>
          <w:rFonts w:asciiTheme="majorHAnsi" w:hAnsiTheme="majorHAnsi" w:cstheme="majorHAnsi"/>
        </w:rPr>
      </w:pPr>
    </w:p>
    <w:p w14:paraId="30611ED1" w14:textId="77777777" w:rsidR="00E10833" w:rsidRPr="00E10833" w:rsidRDefault="00E10833">
      <w:pPr>
        <w:rPr>
          <w:rFonts w:asciiTheme="majorHAnsi" w:hAnsiTheme="majorHAnsi" w:cstheme="majorHAnsi"/>
        </w:rPr>
      </w:pPr>
    </w:p>
    <w:p w14:paraId="1635A976" w14:textId="597CEFEE" w:rsidR="00E10833" w:rsidRPr="00E10833" w:rsidRDefault="00E10833" w:rsidP="00E10833">
      <w:pPr>
        <w:jc w:val="center"/>
        <w:rPr>
          <w:rFonts w:asciiTheme="majorHAnsi" w:hAnsiTheme="majorHAnsi" w:cstheme="majorHAnsi"/>
          <w:b/>
          <w:bCs/>
        </w:rPr>
      </w:pPr>
      <w:r w:rsidRPr="00E10833">
        <w:rPr>
          <w:rFonts w:asciiTheme="majorHAnsi" w:hAnsiTheme="majorHAnsi" w:cstheme="majorHAnsi"/>
          <w:b/>
          <w:bCs/>
        </w:rPr>
        <w:lastRenderedPageBreak/>
        <w:t>ANNEXURE II</w:t>
      </w:r>
    </w:p>
    <w:p w14:paraId="165F997F" w14:textId="77777777" w:rsidR="00E10833" w:rsidRPr="00E10833" w:rsidRDefault="00E10833" w:rsidP="00E10833">
      <w:pPr>
        <w:jc w:val="center"/>
        <w:rPr>
          <w:rFonts w:asciiTheme="majorHAnsi" w:hAnsiTheme="majorHAnsi" w:cstheme="majorHAnsi"/>
          <w:b/>
          <w:bCs/>
          <w:u w:val="single"/>
        </w:rPr>
      </w:pPr>
      <w:r w:rsidRPr="00E10833">
        <w:rPr>
          <w:rFonts w:asciiTheme="majorHAnsi" w:hAnsiTheme="majorHAnsi" w:cstheme="majorHAnsi"/>
          <w:b/>
          <w:bCs/>
          <w:u w:val="single"/>
        </w:rPr>
        <w:t>Nano Protek Warranty Claim Form</w:t>
      </w:r>
    </w:p>
    <w:p w14:paraId="6C905EEC" w14:textId="77777777" w:rsidR="00E10833" w:rsidRPr="00E10833" w:rsidRDefault="00E10833" w:rsidP="00E10833">
      <w:pPr>
        <w:jc w:val="center"/>
        <w:rPr>
          <w:rFonts w:asciiTheme="majorHAnsi" w:hAnsiTheme="majorHAnsi" w:cstheme="majorHAnsi"/>
          <w:b/>
          <w:bCs/>
        </w:rPr>
      </w:pPr>
    </w:p>
    <w:p w14:paraId="79967001" w14:textId="77777777" w:rsidR="00E10833" w:rsidRPr="00E10833" w:rsidRDefault="00E10833" w:rsidP="00E10833">
      <w:pPr>
        <w:rPr>
          <w:rFonts w:asciiTheme="majorHAnsi" w:hAnsiTheme="majorHAnsi" w:cstheme="majorHAnsi"/>
          <w:b/>
          <w:bCs/>
        </w:rPr>
      </w:pPr>
      <w:r w:rsidRPr="00E10833">
        <w:rPr>
          <w:rFonts w:asciiTheme="majorHAnsi" w:hAnsiTheme="majorHAnsi" w:cstheme="majorHAnsi"/>
          <w:b/>
          <w:bCs/>
        </w:rPr>
        <w:t>1. Customer Information</w:t>
      </w:r>
    </w:p>
    <w:p w14:paraId="1B53C256" w14:textId="77777777" w:rsidR="00E10833" w:rsidRPr="00E10833" w:rsidRDefault="00E10833" w:rsidP="00E10833">
      <w:pPr>
        <w:rPr>
          <w:rFonts w:asciiTheme="majorHAnsi" w:hAnsiTheme="majorHAnsi" w:cstheme="majorHAnsi"/>
        </w:rPr>
      </w:pPr>
      <w:r w:rsidRPr="00E10833">
        <w:rPr>
          <w:rFonts w:asciiTheme="majorHAnsi" w:hAnsiTheme="majorHAnsi" w:cstheme="majorHAnsi"/>
          <w:b/>
          <w:bCs/>
        </w:rPr>
        <w:t>Customer Name:</w:t>
      </w:r>
      <w:r w:rsidRPr="00E10833">
        <w:rPr>
          <w:rFonts w:asciiTheme="majorHAnsi" w:hAnsiTheme="majorHAnsi" w:cstheme="majorHAnsi"/>
        </w:rPr>
        <w:t xml:space="preserve"> ______________________________</w:t>
      </w:r>
    </w:p>
    <w:p w14:paraId="77532D56" w14:textId="77777777" w:rsidR="00E10833" w:rsidRPr="00E10833" w:rsidRDefault="00E10833" w:rsidP="00E10833">
      <w:pPr>
        <w:rPr>
          <w:rFonts w:asciiTheme="majorHAnsi" w:hAnsiTheme="majorHAnsi" w:cstheme="majorHAnsi"/>
        </w:rPr>
      </w:pPr>
      <w:r w:rsidRPr="00E10833">
        <w:rPr>
          <w:rFonts w:asciiTheme="majorHAnsi" w:hAnsiTheme="majorHAnsi" w:cstheme="majorHAnsi"/>
          <w:b/>
          <w:bCs/>
        </w:rPr>
        <w:t>Mobile Number:</w:t>
      </w:r>
      <w:r w:rsidRPr="00E10833">
        <w:rPr>
          <w:rFonts w:asciiTheme="majorHAnsi" w:hAnsiTheme="majorHAnsi" w:cstheme="majorHAnsi"/>
        </w:rPr>
        <w:t xml:space="preserve"> ______________________________</w:t>
      </w:r>
    </w:p>
    <w:p w14:paraId="4CFF431D" w14:textId="77777777" w:rsidR="00E10833" w:rsidRPr="00E10833" w:rsidRDefault="00E10833" w:rsidP="00E10833">
      <w:pPr>
        <w:rPr>
          <w:rFonts w:asciiTheme="majorHAnsi" w:hAnsiTheme="majorHAnsi" w:cstheme="majorHAnsi"/>
        </w:rPr>
      </w:pPr>
      <w:r w:rsidRPr="00E10833">
        <w:rPr>
          <w:rFonts w:asciiTheme="majorHAnsi" w:hAnsiTheme="majorHAnsi" w:cstheme="majorHAnsi"/>
          <w:b/>
          <w:bCs/>
        </w:rPr>
        <w:t>Email ID:</w:t>
      </w:r>
      <w:r w:rsidRPr="00E10833">
        <w:rPr>
          <w:rFonts w:asciiTheme="majorHAnsi" w:hAnsiTheme="majorHAnsi" w:cstheme="majorHAnsi"/>
        </w:rPr>
        <w:t xml:space="preserve"> ___________________________________</w:t>
      </w:r>
    </w:p>
    <w:p w14:paraId="77BE8793" w14:textId="77777777" w:rsidR="00E10833" w:rsidRPr="00E10833" w:rsidRDefault="00E10833" w:rsidP="00E10833">
      <w:pPr>
        <w:rPr>
          <w:rFonts w:asciiTheme="majorHAnsi" w:hAnsiTheme="majorHAnsi" w:cstheme="majorHAnsi"/>
        </w:rPr>
      </w:pPr>
      <w:r w:rsidRPr="00E10833">
        <w:rPr>
          <w:rFonts w:asciiTheme="majorHAnsi" w:hAnsiTheme="majorHAnsi" w:cstheme="majorHAnsi"/>
          <w:b/>
          <w:bCs/>
        </w:rPr>
        <w:t>Site Address (where fabric is installed):</w:t>
      </w:r>
    </w:p>
    <w:p w14:paraId="6363FCA6" w14:textId="77777777" w:rsidR="00E10833" w:rsidRPr="00E10833" w:rsidRDefault="00000000" w:rsidP="00E10833">
      <w:pPr>
        <w:rPr>
          <w:rFonts w:asciiTheme="majorHAnsi" w:hAnsiTheme="majorHAnsi" w:cstheme="majorHAnsi"/>
        </w:rPr>
      </w:pPr>
      <w:r>
        <w:rPr>
          <w:rFonts w:asciiTheme="majorHAnsi" w:hAnsiTheme="majorHAnsi" w:cstheme="majorHAnsi"/>
        </w:rPr>
        <w:pict w14:anchorId="10A55CA2">
          <v:rect id="_x0000_i1025" style="width:0;height:1.5pt" o:hralign="center" o:hrstd="t" o:hr="t" fillcolor="#a0a0a0" stroked="f"/>
        </w:pict>
      </w:r>
    </w:p>
    <w:p w14:paraId="0DE05C07" w14:textId="77777777" w:rsidR="00E10833" w:rsidRPr="00E10833" w:rsidRDefault="00000000" w:rsidP="00E10833">
      <w:pPr>
        <w:rPr>
          <w:rFonts w:asciiTheme="majorHAnsi" w:hAnsiTheme="majorHAnsi" w:cstheme="majorHAnsi"/>
        </w:rPr>
      </w:pPr>
      <w:r>
        <w:rPr>
          <w:rFonts w:asciiTheme="majorHAnsi" w:hAnsiTheme="majorHAnsi" w:cstheme="majorHAnsi"/>
        </w:rPr>
        <w:pict w14:anchorId="32DF6654">
          <v:rect id="_x0000_i1026" style="width:0;height:1.5pt" o:hralign="center" o:hrstd="t" o:hr="t" fillcolor="#a0a0a0" stroked="f"/>
        </w:pict>
      </w:r>
    </w:p>
    <w:p w14:paraId="73372559" w14:textId="77777777" w:rsidR="00E10833" w:rsidRPr="00E10833" w:rsidRDefault="00000000" w:rsidP="00E10833">
      <w:pPr>
        <w:rPr>
          <w:rFonts w:asciiTheme="majorHAnsi" w:hAnsiTheme="majorHAnsi" w:cstheme="majorHAnsi"/>
        </w:rPr>
      </w:pPr>
      <w:r>
        <w:rPr>
          <w:rFonts w:asciiTheme="majorHAnsi" w:hAnsiTheme="majorHAnsi" w:cstheme="majorHAnsi"/>
        </w:rPr>
        <w:pict w14:anchorId="3F657630">
          <v:rect id="_x0000_i1027" style="width:0;height:1.5pt" o:hralign="center" o:hrstd="t" o:hr="t" fillcolor="#a0a0a0" stroked="f"/>
        </w:pict>
      </w:r>
    </w:p>
    <w:p w14:paraId="25A0B900" w14:textId="77777777" w:rsidR="00E10833" w:rsidRPr="00E10833" w:rsidRDefault="00E10833" w:rsidP="00E10833">
      <w:pPr>
        <w:rPr>
          <w:rFonts w:asciiTheme="majorHAnsi" w:hAnsiTheme="majorHAnsi" w:cstheme="majorHAnsi"/>
          <w:b/>
          <w:bCs/>
        </w:rPr>
      </w:pPr>
      <w:r w:rsidRPr="00E10833">
        <w:rPr>
          <w:rFonts w:asciiTheme="majorHAnsi" w:hAnsiTheme="majorHAnsi" w:cstheme="majorHAnsi"/>
          <w:b/>
          <w:bCs/>
        </w:rPr>
        <w:t>2. Purchase Details</w:t>
      </w:r>
    </w:p>
    <w:p w14:paraId="21E5FD9C" w14:textId="77777777" w:rsidR="00E10833" w:rsidRPr="00E10833" w:rsidRDefault="00E10833" w:rsidP="00E10833">
      <w:pPr>
        <w:rPr>
          <w:rFonts w:asciiTheme="majorHAnsi" w:hAnsiTheme="majorHAnsi" w:cstheme="majorHAnsi"/>
        </w:rPr>
      </w:pPr>
      <w:r w:rsidRPr="00E10833">
        <w:rPr>
          <w:rFonts w:asciiTheme="majorHAnsi" w:hAnsiTheme="majorHAnsi" w:cstheme="majorHAnsi"/>
          <w:b/>
          <w:bCs/>
        </w:rPr>
        <w:t>Invoice Number:</w:t>
      </w:r>
      <w:r w:rsidRPr="00E10833">
        <w:rPr>
          <w:rFonts w:asciiTheme="majorHAnsi" w:hAnsiTheme="majorHAnsi" w:cstheme="majorHAnsi"/>
        </w:rPr>
        <w:t xml:space="preserve"> ______________________________</w:t>
      </w:r>
    </w:p>
    <w:p w14:paraId="0F3EFD87" w14:textId="77777777" w:rsidR="00E10833" w:rsidRPr="00E10833" w:rsidRDefault="00E10833" w:rsidP="00E10833">
      <w:pPr>
        <w:rPr>
          <w:rFonts w:asciiTheme="majorHAnsi" w:hAnsiTheme="majorHAnsi" w:cstheme="majorHAnsi"/>
        </w:rPr>
      </w:pPr>
      <w:r w:rsidRPr="00E10833">
        <w:rPr>
          <w:rFonts w:asciiTheme="majorHAnsi" w:hAnsiTheme="majorHAnsi" w:cstheme="majorHAnsi"/>
          <w:b/>
          <w:bCs/>
        </w:rPr>
        <w:t>Invoice Date:</w:t>
      </w:r>
      <w:r w:rsidRPr="00E10833">
        <w:rPr>
          <w:rFonts w:asciiTheme="majorHAnsi" w:hAnsiTheme="majorHAnsi" w:cstheme="majorHAnsi"/>
        </w:rPr>
        <w:t xml:space="preserve"> ________________________________</w:t>
      </w:r>
    </w:p>
    <w:p w14:paraId="7E90CBD4" w14:textId="77777777" w:rsidR="00E10833" w:rsidRPr="00E10833" w:rsidRDefault="00E10833" w:rsidP="00E10833">
      <w:pPr>
        <w:rPr>
          <w:rFonts w:asciiTheme="majorHAnsi" w:hAnsiTheme="majorHAnsi" w:cstheme="majorHAnsi"/>
        </w:rPr>
      </w:pPr>
      <w:r w:rsidRPr="00E10833">
        <w:rPr>
          <w:rFonts w:asciiTheme="majorHAnsi" w:hAnsiTheme="majorHAnsi" w:cstheme="majorHAnsi"/>
          <w:b/>
          <w:bCs/>
        </w:rPr>
        <w:t>Retailer / Dealer Name:</w:t>
      </w:r>
      <w:r w:rsidRPr="00E10833">
        <w:rPr>
          <w:rFonts w:asciiTheme="majorHAnsi" w:hAnsiTheme="majorHAnsi" w:cstheme="majorHAnsi"/>
        </w:rPr>
        <w:t xml:space="preserve"> _______________________</w:t>
      </w:r>
    </w:p>
    <w:p w14:paraId="13E86F2B" w14:textId="77777777" w:rsidR="00E10833" w:rsidRPr="00E10833" w:rsidRDefault="00E10833" w:rsidP="00E10833">
      <w:pPr>
        <w:rPr>
          <w:rFonts w:asciiTheme="majorHAnsi" w:hAnsiTheme="majorHAnsi" w:cstheme="majorHAnsi"/>
        </w:rPr>
      </w:pPr>
      <w:r w:rsidRPr="00E10833">
        <w:rPr>
          <w:rFonts w:asciiTheme="majorHAnsi" w:hAnsiTheme="majorHAnsi" w:cstheme="majorHAnsi"/>
          <w:b/>
          <w:bCs/>
        </w:rPr>
        <w:t>Fabric Collection / SKU (if known):</w:t>
      </w:r>
      <w:r w:rsidRPr="00E10833">
        <w:rPr>
          <w:rFonts w:asciiTheme="majorHAnsi" w:hAnsiTheme="majorHAnsi" w:cstheme="majorHAnsi"/>
        </w:rPr>
        <w:t xml:space="preserve"> ____________</w:t>
      </w:r>
    </w:p>
    <w:p w14:paraId="56FD6E81" w14:textId="77777777" w:rsidR="00E10833" w:rsidRPr="00E10833" w:rsidRDefault="00E10833" w:rsidP="00E10833">
      <w:pPr>
        <w:rPr>
          <w:rFonts w:asciiTheme="majorHAnsi" w:hAnsiTheme="majorHAnsi" w:cstheme="majorHAnsi"/>
        </w:rPr>
      </w:pPr>
      <w:r w:rsidRPr="00E10833">
        <w:rPr>
          <w:rFonts w:asciiTheme="majorHAnsi" w:hAnsiTheme="majorHAnsi" w:cstheme="majorHAnsi"/>
          <w:b/>
          <w:bCs/>
        </w:rPr>
        <w:t>Approximate Quantity Purchased:</w:t>
      </w:r>
      <w:r w:rsidRPr="00E10833">
        <w:rPr>
          <w:rFonts w:asciiTheme="majorHAnsi" w:hAnsiTheme="majorHAnsi" w:cstheme="majorHAnsi"/>
        </w:rPr>
        <w:t xml:space="preserve"> ______________</w:t>
      </w:r>
    </w:p>
    <w:p w14:paraId="5385394F" w14:textId="6D00DED8" w:rsidR="00E10833" w:rsidRPr="00E10833" w:rsidRDefault="00E10833" w:rsidP="00E10833">
      <w:pPr>
        <w:rPr>
          <w:rFonts w:asciiTheme="majorHAnsi" w:hAnsiTheme="majorHAnsi" w:cstheme="majorHAnsi"/>
        </w:rPr>
      </w:pPr>
    </w:p>
    <w:p w14:paraId="38F45B80" w14:textId="77777777" w:rsidR="00E10833" w:rsidRPr="00E10833" w:rsidRDefault="00E10833" w:rsidP="00E10833">
      <w:pPr>
        <w:rPr>
          <w:rFonts w:asciiTheme="majorHAnsi" w:hAnsiTheme="majorHAnsi" w:cstheme="majorHAnsi"/>
          <w:b/>
          <w:bCs/>
        </w:rPr>
      </w:pPr>
      <w:r w:rsidRPr="00E10833">
        <w:rPr>
          <w:rFonts w:asciiTheme="majorHAnsi" w:hAnsiTheme="majorHAnsi" w:cstheme="majorHAnsi"/>
          <w:b/>
          <w:bCs/>
        </w:rPr>
        <w:t>3. Warranty Issue Reported</w:t>
      </w:r>
    </w:p>
    <w:p w14:paraId="11670223" w14:textId="77777777" w:rsidR="00E10833" w:rsidRPr="00E10833" w:rsidRDefault="00E10833" w:rsidP="00E10833">
      <w:pPr>
        <w:rPr>
          <w:rFonts w:asciiTheme="majorHAnsi" w:hAnsiTheme="majorHAnsi" w:cstheme="majorHAnsi"/>
          <w:b/>
          <w:bCs/>
        </w:rPr>
      </w:pPr>
      <w:r w:rsidRPr="00E10833">
        <w:rPr>
          <w:rFonts w:asciiTheme="majorHAnsi" w:hAnsiTheme="majorHAnsi" w:cstheme="majorHAnsi"/>
          <w:b/>
          <w:bCs/>
        </w:rPr>
        <w:t>Select the issue experienced:</w:t>
      </w:r>
    </w:p>
    <w:p w14:paraId="37C9BAE1" w14:textId="77777777" w:rsidR="00E10833" w:rsidRPr="00E10833" w:rsidRDefault="00E10833" w:rsidP="00E10833">
      <w:pPr>
        <w:rPr>
          <w:rFonts w:asciiTheme="majorHAnsi" w:hAnsiTheme="majorHAnsi" w:cstheme="majorHAnsi"/>
        </w:rPr>
      </w:pPr>
      <w:r w:rsidRPr="00E10833">
        <w:rPr>
          <w:rFonts w:ascii="Segoe UI Symbol" w:hAnsi="Segoe UI Symbol" w:cs="Segoe UI Symbol"/>
        </w:rPr>
        <w:t>☐</w:t>
      </w:r>
      <w:r w:rsidRPr="00E10833">
        <w:rPr>
          <w:rFonts w:asciiTheme="majorHAnsi" w:hAnsiTheme="majorHAnsi" w:cstheme="majorHAnsi"/>
        </w:rPr>
        <w:t xml:space="preserve"> Water Repellence Failure</w:t>
      </w:r>
    </w:p>
    <w:p w14:paraId="51130C20" w14:textId="77777777" w:rsidR="00E10833" w:rsidRPr="00E10833" w:rsidRDefault="00E10833" w:rsidP="00E10833">
      <w:pPr>
        <w:rPr>
          <w:rFonts w:asciiTheme="majorHAnsi" w:hAnsiTheme="majorHAnsi" w:cstheme="majorHAnsi"/>
        </w:rPr>
      </w:pPr>
      <w:r w:rsidRPr="00E10833">
        <w:rPr>
          <w:rFonts w:ascii="Segoe UI Symbol" w:hAnsi="Segoe UI Symbol" w:cs="Segoe UI Symbol"/>
        </w:rPr>
        <w:t>☐</w:t>
      </w:r>
      <w:r w:rsidRPr="00E10833">
        <w:rPr>
          <w:rFonts w:asciiTheme="majorHAnsi" w:hAnsiTheme="majorHAnsi" w:cstheme="majorHAnsi"/>
        </w:rPr>
        <w:t xml:space="preserve"> Stain Resistance Failure</w:t>
      </w:r>
    </w:p>
    <w:p w14:paraId="62C4FEEA" w14:textId="77777777" w:rsidR="00E10833" w:rsidRPr="00E10833" w:rsidRDefault="00E10833" w:rsidP="00E10833">
      <w:pPr>
        <w:rPr>
          <w:rFonts w:asciiTheme="majorHAnsi" w:hAnsiTheme="majorHAnsi" w:cstheme="majorHAnsi"/>
        </w:rPr>
      </w:pPr>
      <w:r w:rsidRPr="00E10833">
        <w:rPr>
          <w:rFonts w:ascii="Segoe UI Symbol" w:hAnsi="Segoe UI Symbol" w:cs="Segoe UI Symbol"/>
        </w:rPr>
        <w:t>☐</w:t>
      </w:r>
      <w:r w:rsidRPr="00E10833">
        <w:rPr>
          <w:rFonts w:asciiTheme="majorHAnsi" w:hAnsiTheme="majorHAnsi" w:cstheme="majorHAnsi"/>
        </w:rPr>
        <w:t xml:space="preserve"> Pilling</w:t>
      </w:r>
    </w:p>
    <w:p w14:paraId="3A74484D" w14:textId="77777777" w:rsidR="00E10833" w:rsidRPr="00E10833" w:rsidRDefault="00E10833" w:rsidP="00E10833">
      <w:pPr>
        <w:rPr>
          <w:rFonts w:asciiTheme="majorHAnsi" w:hAnsiTheme="majorHAnsi" w:cstheme="majorHAnsi"/>
        </w:rPr>
      </w:pPr>
      <w:r w:rsidRPr="00E10833">
        <w:rPr>
          <w:rFonts w:ascii="Segoe UI Symbol" w:hAnsi="Segoe UI Symbol" w:cs="Segoe UI Symbol"/>
        </w:rPr>
        <w:t>☐</w:t>
      </w:r>
      <w:r w:rsidRPr="00E10833">
        <w:rPr>
          <w:rFonts w:asciiTheme="majorHAnsi" w:hAnsiTheme="majorHAnsi" w:cstheme="majorHAnsi"/>
        </w:rPr>
        <w:t xml:space="preserve"> Loss of Strength / Seam Slippage</w:t>
      </w:r>
    </w:p>
    <w:p w14:paraId="1A067E07" w14:textId="77777777" w:rsidR="00E10833" w:rsidRPr="00E10833" w:rsidRDefault="00E10833" w:rsidP="00E10833">
      <w:pPr>
        <w:rPr>
          <w:rFonts w:asciiTheme="majorHAnsi" w:hAnsiTheme="majorHAnsi" w:cstheme="majorHAnsi"/>
        </w:rPr>
      </w:pPr>
      <w:r w:rsidRPr="00E10833">
        <w:rPr>
          <w:rFonts w:ascii="Segoe UI Symbol" w:hAnsi="Segoe UI Symbol" w:cs="Segoe UI Symbol"/>
        </w:rPr>
        <w:t>☐</w:t>
      </w:r>
      <w:r w:rsidRPr="00E10833">
        <w:rPr>
          <w:rFonts w:asciiTheme="majorHAnsi" w:hAnsiTheme="majorHAnsi" w:cstheme="majorHAnsi"/>
        </w:rPr>
        <w:t xml:space="preserve"> Loss of Colour</w:t>
      </w:r>
    </w:p>
    <w:p w14:paraId="061D9409" w14:textId="77777777" w:rsidR="00E10833" w:rsidRPr="00E10833" w:rsidRDefault="00E10833" w:rsidP="00E10833">
      <w:pPr>
        <w:rPr>
          <w:rFonts w:asciiTheme="majorHAnsi" w:hAnsiTheme="majorHAnsi" w:cstheme="majorHAnsi"/>
        </w:rPr>
      </w:pPr>
      <w:r w:rsidRPr="00E10833">
        <w:rPr>
          <w:rFonts w:ascii="Segoe UI Symbol" w:hAnsi="Segoe UI Symbol" w:cs="Segoe UI Symbol"/>
        </w:rPr>
        <w:t>☐</w:t>
      </w:r>
      <w:r w:rsidRPr="00E10833">
        <w:rPr>
          <w:rFonts w:asciiTheme="majorHAnsi" w:hAnsiTheme="majorHAnsi" w:cstheme="majorHAnsi"/>
        </w:rPr>
        <w:t xml:space="preserve"> Shrinkage</w:t>
      </w:r>
    </w:p>
    <w:p w14:paraId="37C4C74E" w14:textId="77777777" w:rsidR="00E10833" w:rsidRPr="00E10833" w:rsidRDefault="00E10833" w:rsidP="00E10833">
      <w:pPr>
        <w:rPr>
          <w:rFonts w:asciiTheme="majorHAnsi" w:hAnsiTheme="majorHAnsi" w:cstheme="majorHAnsi"/>
        </w:rPr>
      </w:pPr>
      <w:r w:rsidRPr="00E10833">
        <w:rPr>
          <w:rFonts w:ascii="Segoe UI Symbol" w:hAnsi="Segoe UI Symbol" w:cs="Segoe UI Symbol"/>
        </w:rPr>
        <w:lastRenderedPageBreak/>
        <w:t>☐</w:t>
      </w:r>
      <w:r w:rsidRPr="00E10833">
        <w:rPr>
          <w:rFonts w:asciiTheme="majorHAnsi" w:hAnsiTheme="majorHAnsi" w:cstheme="majorHAnsi"/>
        </w:rPr>
        <w:t xml:space="preserve"> Other (please specify): _______________________</w:t>
      </w:r>
    </w:p>
    <w:p w14:paraId="11F80DC9" w14:textId="77777777" w:rsidR="00E10833" w:rsidRPr="00E10833" w:rsidRDefault="00E10833" w:rsidP="00E10833">
      <w:pPr>
        <w:rPr>
          <w:rFonts w:asciiTheme="majorHAnsi" w:hAnsiTheme="majorHAnsi" w:cstheme="majorHAnsi"/>
          <w:b/>
          <w:bCs/>
        </w:rPr>
      </w:pPr>
      <w:r w:rsidRPr="00E10833">
        <w:rPr>
          <w:rFonts w:asciiTheme="majorHAnsi" w:hAnsiTheme="majorHAnsi" w:cstheme="majorHAnsi"/>
          <w:b/>
          <w:bCs/>
        </w:rPr>
        <w:t>If "Stain Resistance Failure" is selected:</w:t>
      </w:r>
    </w:p>
    <w:p w14:paraId="74359323" w14:textId="77777777" w:rsidR="00E10833" w:rsidRPr="00E10833" w:rsidRDefault="00E10833" w:rsidP="00E10833">
      <w:pPr>
        <w:rPr>
          <w:rFonts w:asciiTheme="majorHAnsi" w:hAnsiTheme="majorHAnsi" w:cstheme="majorHAnsi"/>
        </w:rPr>
      </w:pPr>
      <w:r w:rsidRPr="00E10833">
        <w:rPr>
          <w:rFonts w:asciiTheme="majorHAnsi" w:hAnsiTheme="majorHAnsi" w:cstheme="majorHAnsi"/>
          <w:b/>
          <w:bCs/>
        </w:rPr>
        <w:t>Type of Stain:</w:t>
      </w:r>
    </w:p>
    <w:p w14:paraId="465A8B9E" w14:textId="77777777" w:rsidR="00E10833" w:rsidRPr="00E10833" w:rsidRDefault="00E10833" w:rsidP="00E10833">
      <w:pPr>
        <w:rPr>
          <w:rFonts w:asciiTheme="majorHAnsi" w:hAnsiTheme="majorHAnsi" w:cstheme="majorHAnsi"/>
        </w:rPr>
      </w:pPr>
      <w:r w:rsidRPr="00E10833">
        <w:rPr>
          <w:rFonts w:ascii="Segoe UI Symbol" w:hAnsi="Segoe UI Symbol" w:cs="Segoe UI Symbol"/>
        </w:rPr>
        <w:t>☐</w:t>
      </w:r>
      <w:r w:rsidRPr="00E10833">
        <w:rPr>
          <w:rFonts w:asciiTheme="majorHAnsi" w:hAnsiTheme="majorHAnsi" w:cstheme="majorHAnsi"/>
        </w:rPr>
        <w:t xml:space="preserve"> Oil/Fat Stain</w:t>
      </w:r>
    </w:p>
    <w:p w14:paraId="1AAB0770" w14:textId="77777777" w:rsidR="00E10833" w:rsidRPr="00E10833" w:rsidRDefault="00E10833" w:rsidP="00E10833">
      <w:pPr>
        <w:rPr>
          <w:rFonts w:asciiTheme="majorHAnsi" w:hAnsiTheme="majorHAnsi" w:cstheme="majorHAnsi"/>
        </w:rPr>
      </w:pPr>
      <w:r w:rsidRPr="00E10833">
        <w:rPr>
          <w:rFonts w:ascii="Segoe UI Symbol" w:hAnsi="Segoe UI Symbol" w:cs="Segoe UI Symbol"/>
        </w:rPr>
        <w:t>☐</w:t>
      </w:r>
      <w:r w:rsidRPr="00E10833">
        <w:rPr>
          <w:rFonts w:asciiTheme="majorHAnsi" w:hAnsiTheme="majorHAnsi" w:cstheme="majorHAnsi"/>
        </w:rPr>
        <w:t xml:space="preserve"> Mayonnaise </w:t>
      </w:r>
    </w:p>
    <w:p w14:paraId="2E4921C4" w14:textId="77777777" w:rsidR="00E10833" w:rsidRPr="00E10833" w:rsidRDefault="00E10833" w:rsidP="00E10833">
      <w:pPr>
        <w:rPr>
          <w:rFonts w:asciiTheme="majorHAnsi" w:hAnsiTheme="majorHAnsi" w:cstheme="majorHAnsi"/>
        </w:rPr>
      </w:pPr>
      <w:r w:rsidRPr="00E10833">
        <w:rPr>
          <w:rFonts w:ascii="Segoe UI Symbol" w:hAnsi="Segoe UI Symbol" w:cs="Segoe UI Symbol"/>
        </w:rPr>
        <w:t>☐</w:t>
      </w:r>
      <w:r w:rsidRPr="00E10833">
        <w:rPr>
          <w:rFonts w:asciiTheme="majorHAnsi" w:hAnsiTheme="majorHAnsi" w:cstheme="majorHAnsi"/>
        </w:rPr>
        <w:t xml:space="preserve"> Chutney</w:t>
      </w:r>
    </w:p>
    <w:p w14:paraId="46A11A05" w14:textId="77777777" w:rsidR="00E10833" w:rsidRPr="00E10833" w:rsidRDefault="00E10833" w:rsidP="00E10833">
      <w:pPr>
        <w:rPr>
          <w:rFonts w:asciiTheme="majorHAnsi" w:hAnsiTheme="majorHAnsi" w:cstheme="majorHAnsi"/>
        </w:rPr>
      </w:pPr>
      <w:r w:rsidRPr="00E10833">
        <w:rPr>
          <w:rFonts w:ascii="Segoe UI Symbol" w:hAnsi="Segoe UI Symbol" w:cs="Segoe UI Symbol"/>
        </w:rPr>
        <w:t>☐</w:t>
      </w:r>
      <w:r w:rsidRPr="00E10833">
        <w:rPr>
          <w:rFonts w:asciiTheme="majorHAnsi" w:hAnsiTheme="majorHAnsi" w:cstheme="majorHAnsi"/>
        </w:rPr>
        <w:t xml:space="preserve"> Chocolate Sauce</w:t>
      </w:r>
    </w:p>
    <w:p w14:paraId="2D70060A" w14:textId="77777777" w:rsidR="00E10833" w:rsidRPr="00E10833" w:rsidRDefault="00E10833" w:rsidP="00E10833">
      <w:pPr>
        <w:rPr>
          <w:rFonts w:asciiTheme="majorHAnsi" w:hAnsiTheme="majorHAnsi" w:cstheme="majorHAnsi"/>
        </w:rPr>
      </w:pPr>
      <w:r w:rsidRPr="00E10833">
        <w:rPr>
          <w:rFonts w:ascii="Segoe UI Symbol" w:hAnsi="Segoe UI Symbol" w:cs="Segoe UI Symbol"/>
        </w:rPr>
        <w:t>☐</w:t>
      </w:r>
      <w:r w:rsidRPr="00E10833">
        <w:rPr>
          <w:rFonts w:asciiTheme="majorHAnsi" w:hAnsiTheme="majorHAnsi" w:cstheme="majorHAnsi"/>
        </w:rPr>
        <w:t xml:space="preserve"> Coffee/Tea</w:t>
      </w:r>
    </w:p>
    <w:p w14:paraId="3DA46767" w14:textId="77777777" w:rsidR="00E10833" w:rsidRPr="00E10833" w:rsidRDefault="00E10833" w:rsidP="00E10833">
      <w:pPr>
        <w:rPr>
          <w:rFonts w:asciiTheme="majorHAnsi" w:hAnsiTheme="majorHAnsi" w:cstheme="majorHAnsi"/>
        </w:rPr>
      </w:pPr>
      <w:r w:rsidRPr="00E10833">
        <w:rPr>
          <w:rFonts w:ascii="Segoe UI Symbol" w:hAnsi="Segoe UI Symbol" w:cs="Segoe UI Symbol"/>
        </w:rPr>
        <w:t>☐</w:t>
      </w:r>
      <w:r w:rsidRPr="00E10833">
        <w:rPr>
          <w:rFonts w:asciiTheme="majorHAnsi" w:hAnsiTheme="majorHAnsi" w:cstheme="majorHAnsi"/>
        </w:rPr>
        <w:t xml:space="preserve"> Red Wine</w:t>
      </w:r>
    </w:p>
    <w:p w14:paraId="671FB5FA" w14:textId="77777777" w:rsidR="00E10833" w:rsidRPr="00E10833" w:rsidRDefault="00E10833" w:rsidP="00E10833">
      <w:pPr>
        <w:rPr>
          <w:rFonts w:asciiTheme="majorHAnsi" w:hAnsiTheme="majorHAnsi" w:cstheme="majorHAnsi"/>
        </w:rPr>
      </w:pPr>
      <w:r w:rsidRPr="00E10833">
        <w:rPr>
          <w:rFonts w:ascii="Segoe UI Symbol" w:hAnsi="Segoe UI Symbol" w:cs="Segoe UI Symbol"/>
        </w:rPr>
        <w:t>☐</w:t>
      </w:r>
      <w:r w:rsidRPr="00E10833">
        <w:rPr>
          <w:rFonts w:asciiTheme="majorHAnsi" w:hAnsiTheme="majorHAnsi" w:cstheme="majorHAnsi"/>
        </w:rPr>
        <w:t xml:space="preserve"> Cola</w:t>
      </w:r>
    </w:p>
    <w:p w14:paraId="469536AD" w14:textId="77777777" w:rsidR="00E10833" w:rsidRPr="00E10833" w:rsidRDefault="00E10833" w:rsidP="00E10833">
      <w:pPr>
        <w:rPr>
          <w:rFonts w:asciiTheme="majorHAnsi" w:hAnsiTheme="majorHAnsi" w:cstheme="majorHAnsi"/>
        </w:rPr>
      </w:pPr>
      <w:r w:rsidRPr="00E10833">
        <w:rPr>
          <w:rFonts w:ascii="Segoe UI Symbol" w:hAnsi="Segoe UI Symbol" w:cs="Segoe UI Symbol"/>
        </w:rPr>
        <w:t>☐</w:t>
      </w:r>
      <w:r w:rsidRPr="00E10833">
        <w:rPr>
          <w:rFonts w:asciiTheme="majorHAnsi" w:hAnsiTheme="majorHAnsi" w:cstheme="majorHAnsi"/>
        </w:rPr>
        <w:t xml:space="preserve"> Fruit Juice</w:t>
      </w:r>
    </w:p>
    <w:p w14:paraId="655F522D" w14:textId="77777777" w:rsidR="00E10833" w:rsidRPr="00E10833" w:rsidRDefault="00E10833" w:rsidP="00E10833">
      <w:pPr>
        <w:rPr>
          <w:rFonts w:asciiTheme="majorHAnsi" w:hAnsiTheme="majorHAnsi" w:cstheme="majorHAnsi"/>
        </w:rPr>
      </w:pPr>
      <w:r w:rsidRPr="00E10833">
        <w:rPr>
          <w:rFonts w:ascii="Segoe UI Symbol" w:hAnsi="Segoe UI Symbol" w:cs="Segoe UI Symbol"/>
        </w:rPr>
        <w:t>☐</w:t>
      </w:r>
      <w:r w:rsidRPr="00E10833">
        <w:rPr>
          <w:rFonts w:asciiTheme="majorHAnsi" w:hAnsiTheme="majorHAnsi" w:cstheme="majorHAnsi"/>
        </w:rPr>
        <w:t xml:space="preserve"> Mascara Smear</w:t>
      </w:r>
    </w:p>
    <w:p w14:paraId="14E0858E" w14:textId="77777777" w:rsidR="00E10833" w:rsidRPr="00E10833" w:rsidRDefault="00E10833" w:rsidP="00E10833">
      <w:pPr>
        <w:rPr>
          <w:rFonts w:asciiTheme="majorHAnsi" w:hAnsiTheme="majorHAnsi" w:cstheme="majorHAnsi"/>
        </w:rPr>
      </w:pPr>
      <w:r w:rsidRPr="00E10833">
        <w:rPr>
          <w:rFonts w:ascii="Segoe UI Symbol" w:hAnsi="Segoe UI Symbol" w:cs="Segoe UI Symbol"/>
        </w:rPr>
        <w:t>☐</w:t>
      </w:r>
      <w:r w:rsidRPr="00E10833">
        <w:rPr>
          <w:rFonts w:asciiTheme="majorHAnsi" w:hAnsiTheme="majorHAnsi" w:cstheme="majorHAnsi"/>
        </w:rPr>
        <w:t xml:space="preserve"> Mud</w:t>
      </w:r>
    </w:p>
    <w:p w14:paraId="04706012" w14:textId="77777777" w:rsidR="00E10833" w:rsidRPr="00E10833" w:rsidRDefault="00E10833" w:rsidP="00E10833">
      <w:pPr>
        <w:rPr>
          <w:rFonts w:asciiTheme="majorHAnsi" w:hAnsiTheme="majorHAnsi" w:cstheme="majorHAnsi"/>
        </w:rPr>
      </w:pPr>
      <w:r w:rsidRPr="00E10833">
        <w:rPr>
          <w:rFonts w:ascii="Segoe UI Symbol" w:hAnsi="Segoe UI Symbol" w:cs="Segoe UI Symbol"/>
        </w:rPr>
        <w:t>☐</w:t>
      </w:r>
      <w:r w:rsidRPr="00E10833">
        <w:rPr>
          <w:rFonts w:asciiTheme="majorHAnsi" w:hAnsiTheme="majorHAnsi" w:cstheme="majorHAnsi"/>
        </w:rPr>
        <w:t xml:space="preserve"> Clay</w:t>
      </w:r>
    </w:p>
    <w:p w14:paraId="662250F4" w14:textId="77777777" w:rsidR="00E10833" w:rsidRPr="00E10833" w:rsidRDefault="00E10833" w:rsidP="00E10833">
      <w:pPr>
        <w:rPr>
          <w:rFonts w:asciiTheme="majorHAnsi" w:hAnsiTheme="majorHAnsi" w:cstheme="majorHAnsi"/>
        </w:rPr>
      </w:pPr>
      <w:r w:rsidRPr="00E10833">
        <w:rPr>
          <w:rFonts w:ascii="Segoe UI Symbol" w:hAnsi="Segoe UI Symbol" w:cs="Segoe UI Symbol"/>
        </w:rPr>
        <w:t>☐</w:t>
      </w:r>
      <w:r w:rsidRPr="00E10833">
        <w:rPr>
          <w:rFonts w:asciiTheme="majorHAnsi" w:hAnsiTheme="majorHAnsi" w:cstheme="majorHAnsi"/>
        </w:rPr>
        <w:t xml:space="preserve"> Crayons</w:t>
      </w:r>
    </w:p>
    <w:p w14:paraId="4D88863E" w14:textId="77777777" w:rsidR="00E10833" w:rsidRPr="00E10833" w:rsidRDefault="00E10833" w:rsidP="00E10833">
      <w:pPr>
        <w:rPr>
          <w:rFonts w:asciiTheme="majorHAnsi" w:hAnsiTheme="majorHAnsi" w:cstheme="majorHAnsi"/>
        </w:rPr>
      </w:pPr>
      <w:r w:rsidRPr="00E10833">
        <w:rPr>
          <w:rFonts w:ascii="Segoe UI Symbol" w:hAnsi="Segoe UI Symbol" w:cs="Segoe UI Symbol"/>
        </w:rPr>
        <w:t>☐</w:t>
      </w:r>
      <w:r w:rsidRPr="00E10833">
        <w:rPr>
          <w:rFonts w:asciiTheme="majorHAnsi" w:hAnsiTheme="majorHAnsi" w:cstheme="majorHAnsi"/>
        </w:rPr>
        <w:t xml:space="preserve"> Sketch Pens</w:t>
      </w:r>
    </w:p>
    <w:p w14:paraId="0992DE0E" w14:textId="7D2F882C" w:rsidR="00E10833" w:rsidRPr="00E10833" w:rsidRDefault="00E10833" w:rsidP="00E10833">
      <w:pPr>
        <w:rPr>
          <w:rFonts w:asciiTheme="majorHAnsi" w:hAnsiTheme="majorHAnsi" w:cstheme="majorHAnsi"/>
        </w:rPr>
      </w:pPr>
    </w:p>
    <w:p w14:paraId="625D7748" w14:textId="77777777" w:rsidR="00E10833" w:rsidRPr="00E10833" w:rsidRDefault="00E10833" w:rsidP="00E10833">
      <w:pPr>
        <w:rPr>
          <w:rFonts w:asciiTheme="majorHAnsi" w:hAnsiTheme="majorHAnsi" w:cstheme="majorHAnsi"/>
          <w:b/>
          <w:bCs/>
        </w:rPr>
      </w:pPr>
      <w:r w:rsidRPr="00E10833">
        <w:rPr>
          <w:rFonts w:asciiTheme="majorHAnsi" w:hAnsiTheme="majorHAnsi" w:cstheme="majorHAnsi"/>
          <w:b/>
          <w:bCs/>
        </w:rPr>
        <w:t>If "Water Repellence Failure" is selected:</w:t>
      </w:r>
    </w:p>
    <w:p w14:paraId="36B5E7D6" w14:textId="77777777" w:rsidR="00E10833" w:rsidRPr="00E10833" w:rsidRDefault="00E10833" w:rsidP="00E10833">
      <w:pPr>
        <w:rPr>
          <w:rFonts w:asciiTheme="majorHAnsi" w:hAnsiTheme="majorHAnsi" w:cstheme="majorHAnsi"/>
        </w:rPr>
      </w:pPr>
      <w:r w:rsidRPr="00E10833">
        <w:rPr>
          <w:rFonts w:asciiTheme="majorHAnsi" w:hAnsiTheme="majorHAnsi" w:cstheme="majorHAnsi"/>
          <w:b/>
          <w:bCs/>
        </w:rPr>
        <w:t>Nature of Issue:</w:t>
      </w:r>
    </w:p>
    <w:p w14:paraId="7B8BDF0B" w14:textId="77777777" w:rsidR="00E10833" w:rsidRPr="00E10833" w:rsidRDefault="00E10833" w:rsidP="00E10833">
      <w:pPr>
        <w:rPr>
          <w:rFonts w:asciiTheme="majorHAnsi" w:hAnsiTheme="majorHAnsi" w:cstheme="majorHAnsi"/>
        </w:rPr>
      </w:pPr>
      <w:r w:rsidRPr="00E10833">
        <w:rPr>
          <w:rFonts w:ascii="Segoe UI Symbol" w:hAnsi="Segoe UI Symbol" w:cs="Segoe UI Symbol"/>
        </w:rPr>
        <w:t>☐</w:t>
      </w:r>
      <w:r w:rsidRPr="00E10833">
        <w:rPr>
          <w:rFonts w:asciiTheme="majorHAnsi" w:hAnsiTheme="majorHAnsi" w:cstheme="majorHAnsi"/>
        </w:rPr>
        <w:t xml:space="preserve"> Water immediately absorbed</w:t>
      </w:r>
    </w:p>
    <w:p w14:paraId="3FF8B530" w14:textId="77777777" w:rsidR="00E10833" w:rsidRPr="00E10833" w:rsidRDefault="00E10833" w:rsidP="00E10833">
      <w:pPr>
        <w:rPr>
          <w:rFonts w:asciiTheme="majorHAnsi" w:hAnsiTheme="majorHAnsi" w:cstheme="majorHAnsi"/>
        </w:rPr>
      </w:pPr>
      <w:r w:rsidRPr="00E10833">
        <w:rPr>
          <w:rFonts w:ascii="Segoe UI Symbol" w:hAnsi="Segoe UI Symbol" w:cs="Segoe UI Symbol"/>
        </w:rPr>
        <w:t>☐</w:t>
      </w:r>
      <w:r w:rsidRPr="00E10833">
        <w:rPr>
          <w:rFonts w:asciiTheme="majorHAnsi" w:hAnsiTheme="majorHAnsi" w:cstheme="majorHAnsi"/>
        </w:rPr>
        <w:t xml:space="preserve"> Water partially absorbed</w:t>
      </w:r>
    </w:p>
    <w:p w14:paraId="434BC695" w14:textId="77777777" w:rsidR="00E10833" w:rsidRPr="00E10833" w:rsidRDefault="00E10833" w:rsidP="00E10833">
      <w:pPr>
        <w:rPr>
          <w:rFonts w:asciiTheme="majorHAnsi" w:hAnsiTheme="majorHAnsi" w:cstheme="majorHAnsi"/>
        </w:rPr>
      </w:pPr>
      <w:r w:rsidRPr="00E10833">
        <w:rPr>
          <w:rFonts w:ascii="Segoe UI Symbol" w:hAnsi="Segoe UI Symbol" w:cs="Segoe UI Symbol"/>
        </w:rPr>
        <w:t>☐</w:t>
      </w:r>
      <w:r w:rsidRPr="00E10833">
        <w:rPr>
          <w:rFonts w:asciiTheme="majorHAnsi" w:hAnsiTheme="majorHAnsi" w:cstheme="majorHAnsi"/>
        </w:rPr>
        <w:t xml:space="preserve"> Water left permanent mark</w:t>
      </w:r>
    </w:p>
    <w:p w14:paraId="4D0E1B4B" w14:textId="77777777" w:rsidR="00E10833" w:rsidRPr="00E10833" w:rsidRDefault="00E10833" w:rsidP="00E10833">
      <w:pPr>
        <w:rPr>
          <w:rFonts w:asciiTheme="majorHAnsi" w:hAnsiTheme="majorHAnsi" w:cstheme="majorHAnsi"/>
        </w:rPr>
      </w:pPr>
      <w:r w:rsidRPr="00E10833">
        <w:rPr>
          <w:rFonts w:ascii="Segoe UI Symbol" w:hAnsi="Segoe UI Symbol" w:cs="Segoe UI Symbol"/>
        </w:rPr>
        <w:t>☐</w:t>
      </w:r>
      <w:r w:rsidRPr="00E10833">
        <w:rPr>
          <w:rFonts w:asciiTheme="majorHAnsi" w:hAnsiTheme="majorHAnsi" w:cstheme="majorHAnsi"/>
        </w:rPr>
        <w:t xml:space="preserve"> Other: __________________</w:t>
      </w:r>
    </w:p>
    <w:p w14:paraId="3139EBEE" w14:textId="2B587FE7" w:rsidR="00E10833" w:rsidRPr="00E10833" w:rsidRDefault="00E10833" w:rsidP="00E10833">
      <w:pPr>
        <w:rPr>
          <w:rFonts w:asciiTheme="majorHAnsi" w:hAnsiTheme="majorHAnsi" w:cstheme="majorHAnsi"/>
        </w:rPr>
      </w:pPr>
    </w:p>
    <w:p w14:paraId="161CE194" w14:textId="77777777" w:rsidR="00E10833" w:rsidRPr="00E10833" w:rsidRDefault="00E10833" w:rsidP="00E10833">
      <w:pPr>
        <w:rPr>
          <w:rFonts w:asciiTheme="majorHAnsi" w:hAnsiTheme="majorHAnsi" w:cstheme="majorHAnsi"/>
          <w:b/>
          <w:bCs/>
        </w:rPr>
      </w:pPr>
      <w:r w:rsidRPr="00E10833">
        <w:rPr>
          <w:rFonts w:asciiTheme="majorHAnsi" w:hAnsiTheme="majorHAnsi" w:cstheme="majorHAnsi"/>
          <w:b/>
          <w:bCs/>
        </w:rPr>
        <w:t>4. Description of the Problem</w:t>
      </w:r>
    </w:p>
    <w:p w14:paraId="6D06B59E" w14:textId="77777777" w:rsidR="00E10833" w:rsidRPr="00E10833" w:rsidRDefault="00E10833" w:rsidP="00E10833">
      <w:pPr>
        <w:rPr>
          <w:rFonts w:asciiTheme="majorHAnsi" w:hAnsiTheme="majorHAnsi" w:cstheme="majorHAnsi"/>
        </w:rPr>
      </w:pPr>
      <w:r w:rsidRPr="00E10833">
        <w:rPr>
          <w:rFonts w:asciiTheme="majorHAnsi" w:hAnsiTheme="majorHAnsi" w:cstheme="majorHAnsi"/>
        </w:rPr>
        <w:lastRenderedPageBreak/>
        <w:t>Please briefly describe the issue:</w:t>
      </w:r>
    </w:p>
    <w:p w14:paraId="73B9C05F" w14:textId="77777777" w:rsidR="00E10833" w:rsidRPr="00E10833" w:rsidRDefault="00E10833" w:rsidP="00E10833">
      <w:pPr>
        <w:rPr>
          <w:rFonts w:asciiTheme="majorHAnsi" w:hAnsiTheme="majorHAnsi" w:cstheme="majorHAnsi"/>
        </w:rPr>
      </w:pPr>
      <w:r w:rsidRPr="00E10833">
        <w:rPr>
          <w:rFonts w:asciiTheme="majorHAnsi" w:hAnsiTheme="majorHAnsi" w:cstheme="majorHAnsi"/>
          <w:b/>
          <w:bCs/>
        </w:rPr>
        <w:t xml:space="preserve">5. Date issue was first noticed: </w:t>
      </w:r>
      <w:r w:rsidRPr="00E10833">
        <w:rPr>
          <w:rFonts w:asciiTheme="majorHAnsi" w:hAnsiTheme="majorHAnsi" w:cstheme="majorHAnsi"/>
        </w:rPr>
        <w:t>______________________________</w:t>
      </w:r>
    </w:p>
    <w:p w14:paraId="3815E76F" w14:textId="77777777" w:rsidR="00E10833" w:rsidRPr="00E10833" w:rsidRDefault="00E10833" w:rsidP="00E10833">
      <w:pPr>
        <w:rPr>
          <w:rFonts w:asciiTheme="majorHAnsi" w:hAnsiTheme="majorHAnsi" w:cstheme="majorHAnsi"/>
        </w:rPr>
      </w:pPr>
      <w:r w:rsidRPr="00E10833">
        <w:rPr>
          <w:rFonts w:asciiTheme="majorHAnsi" w:hAnsiTheme="majorHAnsi" w:cstheme="majorHAnsi"/>
          <w:b/>
          <w:bCs/>
        </w:rPr>
        <w:t>6. Room/Application</w:t>
      </w:r>
      <w:r w:rsidRPr="00E10833">
        <w:rPr>
          <w:rFonts w:asciiTheme="majorHAnsi" w:hAnsiTheme="majorHAnsi" w:cstheme="majorHAnsi"/>
        </w:rPr>
        <w:t xml:space="preserve"> </w:t>
      </w:r>
    </w:p>
    <w:p w14:paraId="3B5C6EF5" w14:textId="77777777" w:rsidR="00E10833" w:rsidRPr="00E10833" w:rsidRDefault="00E10833" w:rsidP="00E10833">
      <w:pPr>
        <w:rPr>
          <w:rFonts w:asciiTheme="majorHAnsi" w:hAnsiTheme="majorHAnsi" w:cstheme="majorHAnsi"/>
        </w:rPr>
      </w:pPr>
      <w:r w:rsidRPr="00E10833">
        <w:rPr>
          <w:rFonts w:asciiTheme="majorHAnsi" w:hAnsiTheme="majorHAnsi" w:cstheme="majorHAnsi"/>
        </w:rPr>
        <w:t xml:space="preserve">      </w:t>
      </w:r>
      <w:r w:rsidRPr="00E10833">
        <w:rPr>
          <w:rFonts w:ascii="Segoe UI Symbol" w:hAnsi="Segoe UI Symbol" w:cs="Segoe UI Symbol"/>
        </w:rPr>
        <w:t>☐</w:t>
      </w:r>
      <w:r w:rsidRPr="00E10833">
        <w:rPr>
          <w:rFonts w:asciiTheme="majorHAnsi" w:hAnsiTheme="majorHAnsi" w:cstheme="majorHAnsi"/>
        </w:rPr>
        <w:t xml:space="preserve"> Living Room</w:t>
      </w:r>
    </w:p>
    <w:p w14:paraId="64197A7A" w14:textId="77777777" w:rsidR="00E10833" w:rsidRPr="00E10833" w:rsidRDefault="00E10833" w:rsidP="00E10833">
      <w:pPr>
        <w:rPr>
          <w:rFonts w:asciiTheme="majorHAnsi" w:hAnsiTheme="majorHAnsi" w:cstheme="majorHAnsi"/>
        </w:rPr>
      </w:pPr>
      <w:r w:rsidRPr="00E10833">
        <w:rPr>
          <w:rFonts w:asciiTheme="majorHAnsi" w:hAnsiTheme="majorHAnsi" w:cstheme="majorHAnsi"/>
        </w:rPr>
        <w:t xml:space="preserve">      </w:t>
      </w:r>
      <w:r w:rsidRPr="00E10833">
        <w:rPr>
          <w:rFonts w:ascii="Segoe UI Symbol" w:hAnsi="Segoe UI Symbol" w:cs="Segoe UI Symbol"/>
        </w:rPr>
        <w:t>☐</w:t>
      </w:r>
      <w:r w:rsidRPr="00E10833">
        <w:rPr>
          <w:rFonts w:asciiTheme="majorHAnsi" w:hAnsiTheme="majorHAnsi" w:cstheme="majorHAnsi"/>
        </w:rPr>
        <w:t xml:space="preserve"> Bedroom</w:t>
      </w:r>
    </w:p>
    <w:p w14:paraId="407C937B" w14:textId="77777777" w:rsidR="00E10833" w:rsidRPr="00E10833" w:rsidRDefault="00E10833" w:rsidP="00E10833">
      <w:pPr>
        <w:rPr>
          <w:rFonts w:asciiTheme="majorHAnsi" w:hAnsiTheme="majorHAnsi" w:cstheme="majorHAnsi"/>
        </w:rPr>
      </w:pPr>
      <w:r w:rsidRPr="00E10833">
        <w:rPr>
          <w:rFonts w:asciiTheme="majorHAnsi" w:hAnsiTheme="majorHAnsi" w:cstheme="majorHAnsi"/>
        </w:rPr>
        <w:t xml:space="preserve">      </w:t>
      </w:r>
      <w:r w:rsidRPr="00E10833">
        <w:rPr>
          <w:rFonts w:ascii="Segoe UI Symbol" w:hAnsi="Segoe UI Symbol" w:cs="Segoe UI Symbol"/>
        </w:rPr>
        <w:t>☐</w:t>
      </w:r>
      <w:r w:rsidRPr="00E10833">
        <w:rPr>
          <w:rFonts w:asciiTheme="majorHAnsi" w:hAnsiTheme="majorHAnsi" w:cstheme="majorHAnsi"/>
        </w:rPr>
        <w:t xml:space="preserve"> Dining Area</w:t>
      </w:r>
    </w:p>
    <w:p w14:paraId="0632A483" w14:textId="77777777" w:rsidR="00E10833" w:rsidRPr="00E10833" w:rsidRDefault="00E10833" w:rsidP="00E10833">
      <w:pPr>
        <w:rPr>
          <w:rFonts w:asciiTheme="majorHAnsi" w:hAnsiTheme="majorHAnsi" w:cstheme="majorHAnsi"/>
        </w:rPr>
      </w:pPr>
      <w:r w:rsidRPr="00E10833">
        <w:rPr>
          <w:rFonts w:asciiTheme="majorHAnsi" w:hAnsiTheme="majorHAnsi" w:cstheme="majorHAnsi"/>
        </w:rPr>
        <w:t xml:space="preserve">      </w:t>
      </w:r>
      <w:r w:rsidRPr="00E10833">
        <w:rPr>
          <w:rFonts w:ascii="Segoe UI Symbol" w:hAnsi="Segoe UI Symbol" w:cs="Segoe UI Symbol"/>
        </w:rPr>
        <w:t>☐</w:t>
      </w:r>
      <w:r w:rsidRPr="00E10833">
        <w:rPr>
          <w:rFonts w:asciiTheme="majorHAnsi" w:hAnsiTheme="majorHAnsi" w:cstheme="majorHAnsi"/>
        </w:rPr>
        <w:t xml:space="preserve"> Commercial Space</w:t>
      </w:r>
    </w:p>
    <w:p w14:paraId="5FDDEC5C" w14:textId="77777777" w:rsidR="00E10833" w:rsidRPr="00E10833" w:rsidRDefault="00E10833" w:rsidP="00E10833">
      <w:pPr>
        <w:rPr>
          <w:rFonts w:asciiTheme="majorHAnsi" w:hAnsiTheme="majorHAnsi" w:cstheme="majorHAnsi"/>
        </w:rPr>
      </w:pPr>
      <w:r w:rsidRPr="00E10833">
        <w:rPr>
          <w:rFonts w:asciiTheme="majorHAnsi" w:hAnsiTheme="majorHAnsi" w:cstheme="majorHAnsi"/>
        </w:rPr>
        <w:t xml:space="preserve">      </w:t>
      </w:r>
      <w:r w:rsidRPr="00E10833">
        <w:rPr>
          <w:rFonts w:ascii="Segoe UI Symbol" w:hAnsi="Segoe UI Symbol" w:cs="Segoe UI Symbol"/>
        </w:rPr>
        <w:t>☐</w:t>
      </w:r>
      <w:r w:rsidRPr="00E10833">
        <w:rPr>
          <w:rFonts w:asciiTheme="majorHAnsi" w:hAnsiTheme="majorHAnsi" w:cstheme="majorHAnsi"/>
        </w:rPr>
        <w:t xml:space="preserve"> Other ______________________________</w:t>
      </w:r>
    </w:p>
    <w:p w14:paraId="5FC17D28" w14:textId="77777777" w:rsidR="00E10833" w:rsidRPr="00E10833" w:rsidRDefault="00E10833" w:rsidP="00E10833">
      <w:pPr>
        <w:rPr>
          <w:rFonts w:asciiTheme="majorHAnsi" w:hAnsiTheme="majorHAnsi" w:cstheme="majorHAnsi"/>
        </w:rPr>
      </w:pPr>
      <w:r w:rsidRPr="00E10833">
        <w:rPr>
          <w:rFonts w:asciiTheme="majorHAnsi" w:hAnsiTheme="majorHAnsi" w:cstheme="majorHAnsi"/>
          <w:b/>
          <w:bCs/>
        </w:rPr>
        <w:t>7.</w:t>
      </w:r>
      <w:r w:rsidRPr="00E10833">
        <w:rPr>
          <w:rFonts w:asciiTheme="majorHAnsi" w:hAnsiTheme="majorHAnsi" w:cstheme="majorHAnsi"/>
        </w:rPr>
        <w:t xml:space="preserve"> </w:t>
      </w:r>
      <w:r w:rsidRPr="00E10833">
        <w:rPr>
          <w:rFonts w:asciiTheme="majorHAnsi" w:hAnsiTheme="majorHAnsi" w:cstheme="majorHAnsi"/>
          <w:b/>
          <w:bCs/>
        </w:rPr>
        <w:t>Has the fabric been professionally cleaned?</w:t>
      </w:r>
    </w:p>
    <w:p w14:paraId="1CEB4B6A" w14:textId="77777777" w:rsidR="00E10833" w:rsidRPr="00E10833" w:rsidRDefault="00E10833" w:rsidP="00E10833">
      <w:pPr>
        <w:rPr>
          <w:rFonts w:asciiTheme="majorHAnsi" w:hAnsiTheme="majorHAnsi" w:cstheme="majorHAnsi"/>
        </w:rPr>
      </w:pPr>
      <w:r w:rsidRPr="00E10833">
        <w:rPr>
          <w:rFonts w:asciiTheme="majorHAnsi" w:hAnsiTheme="majorHAnsi" w:cstheme="majorHAnsi"/>
        </w:rPr>
        <w:t xml:space="preserve">      </w:t>
      </w:r>
      <w:r w:rsidRPr="00E10833">
        <w:rPr>
          <w:rFonts w:ascii="Segoe UI Symbol" w:hAnsi="Segoe UI Symbol" w:cs="Segoe UI Symbol"/>
        </w:rPr>
        <w:t>☐</w:t>
      </w:r>
      <w:r w:rsidRPr="00E10833">
        <w:rPr>
          <w:rFonts w:asciiTheme="majorHAnsi" w:hAnsiTheme="majorHAnsi" w:cstheme="majorHAnsi"/>
        </w:rPr>
        <w:t xml:space="preserve"> Yes</w:t>
      </w:r>
    </w:p>
    <w:p w14:paraId="09B8D9DC" w14:textId="77777777" w:rsidR="00E10833" w:rsidRPr="00E10833" w:rsidRDefault="00E10833" w:rsidP="00E10833">
      <w:pPr>
        <w:rPr>
          <w:rFonts w:asciiTheme="majorHAnsi" w:hAnsiTheme="majorHAnsi" w:cstheme="majorHAnsi"/>
        </w:rPr>
      </w:pPr>
      <w:r w:rsidRPr="00E10833">
        <w:rPr>
          <w:rFonts w:asciiTheme="majorHAnsi" w:hAnsiTheme="majorHAnsi" w:cstheme="majorHAnsi"/>
        </w:rPr>
        <w:t xml:space="preserve">      </w:t>
      </w:r>
      <w:r w:rsidRPr="00E10833">
        <w:rPr>
          <w:rFonts w:ascii="Segoe UI Symbol" w:hAnsi="Segoe UI Symbol" w:cs="Segoe UI Symbol"/>
        </w:rPr>
        <w:t>☐</w:t>
      </w:r>
      <w:r w:rsidRPr="00E10833">
        <w:rPr>
          <w:rFonts w:asciiTheme="majorHAnsi" w:hAnsiTheme="majorHAnsi" w:cstheme="majorHAnsi"/>
        </w:rPr>
        <w:t xml:space="preserve"> No</w:t>
      </w:r>
    </w:p>
    <w:p w14:paraId="138A70D1" w14:textId="77777777" w:rsidR="00E10833" w:rsidRPr="00E10833" w:rsidRDefault="00E10833" w:rsidP="00E10833">
      <w:pPr>
        <w:rPr>
          <w:rFonts w:asciiTheme="majorHAnsi" w:hAnsiTheme="majorHAnsi" w:cstheme="majorHAnsi"/>
        </w:rPr>
      </w:pPr>
      <w:r w:rsidRPr="00E10833">
        <w:rPr>
          <w:rFonts w:asciiTheme="majorHAnsi" w:hAnsiTheme="majorHAnsi" w:cstheme="majorHAnsi"/>
          <w:b/>
          <w:bCs/>
        </w:rPr>
        <w:t>8.</w:t>
      </w:r>
      <w:r w:rsidRPr="00E10833">
        <w:rPr>
          <w:rFonts w:asciiTheme="majorHAnsi" w:hAnsiTheme="majorHAnsi" w:cstheme="majorHAnsi"/>
        </w:rPr>
        <w:t xml:space="preserve"> </w:t>
      </w:r>
      <w:r w:rsidRPr="00E10833">
        <w:rPr>
          <w:rFonts w:asciiTheme="majorHAnsi" w:hAnsiTheme="majorHAnsi" w:cstheme="majorHAnsi"/>
          <w:b/>
          <w:bCs/>
        </w:rPr>
        <w:t>Has any external coating/protector been applied?</w:t>
      </w:r>
    </w:p>
    <w:p w14:paraId="4116B5A0" w14:textId="77777777" w:rsidR="00E10833" w:rsidRPr="00E10833" w:rsidRDefault="00E10833" w:rsidP="00E10833">
      <w:pPr>
        <w:rPr>
          <w:rFonts w:asciiTheme="majorHAnsi" w:hAnsiTheme="majorHAnsi" w:cstheme="majorHAnsi"/>
        </w:rPr>
      </w:pPr>
      <w:r w:rsidRPr="00E10833">
        <w:rPr>
          <w:rFonts w:asciiTheme="majorHAnsi" w:hAnsiTheme="majorHAnsi" w:cstheme="majorHAnsi"/>
        </w:rPr>
        <w:t xml:space="preserve">      </w:t>
      </w:r>
      <w:r w:rsidRPr="00E10833">
        <w:rPr>
          <w:rFonts w:ascii="Segoe UI Symbol" w:hAnsi="Segoe UI Symbol" w:cs="Segoe UI Symbol"/>
        </w:rPr>
        <w:t>☐</w:t>
      </w:r>
      <w:r w:rsidRPr="00E10833">
        <w:rPr>
          <w:rFonts w:asciiTheme="majorHAnsi" w:hAnsiTheme="majorHAnsi" w:cstheme="majorHAnsi"/>
        </w:rPr>
        <w:t xml:space="preserve"> Yes</w:t>
      </w:r>
    </w:p>
    <w:p w14:paraId="1F42A1B4" w14:textId="77777777" w:rsidR="00E10833" w:rsidRPr="00E10833" w:rsidRDefault="00E10833" w:rsidP="00E10833">
      <w:pPr>
        <w:rPr>
          <w:rFonts w:asciiTheme="majorHAnsi" w:hAnsiTheme="majorHAnsi" w:cstheme="majorHAnsi"/>
        </w:rPr>
      </w:pPr>
      <w:r w:rsidRPr="00E10833">
        <w:rPr>
          <w:rFonts w:asciiTheme="majorHAnsi" w:hAnsiTheme="majorHAnsi" w:cstheme="majorHAnsi"/>
        </w:rPr>
        <w:t xml:space="preserve">      </w:t>
      </w:r>
      <w:r w:rsidRPr="00E10833">
        <w:rPr>
          <w:rFonts w:ascii="Segoe UI Symbol" w:hAnsi="Segoe UI Symbol" w:cs="Segoe UI Symbol"/>
        </w:rPr>
        <w:t>☐</w:t>
      </w:r>
      <w:r w:rsidRPr="00E10833">
        <w:rPr>
          <w:rFonts w:asciiTheme="majorHAnsi" w:hAnsiTheme="majorHAnsi" w:cstheme="majorHAnsi"/>
        </w:rPr>
        <w:t xml:space="preserve"> No</w:t>
      </w:r>
    </w:p>
    <w:p w14:paraId="3B212F39" w14:textId="035AF677" w:rsidR="00E10833" w:rsidRPr="00E10833" w:rsidRDefault="00E10833" w:rsidP="00E10833">
      <w:pPr>
        <w:rPr>
          <w:rFonts w:asciiTheme="majorHAnsi" w:hAnsiTheme="majorHAnsi" w:cstheme="majorHAnsi"/>
          <w:b/>
          <w:bCs/>
        </w:rPr>
      </w:pPr>
      <w:r w:rsidRPr="00E10833">
        <w:rPr>
          <w:rFonts w:asciiTheme="majorHAnsi" w:hAnsiTheme="majorHAnsi" w:cstheme="majorHAnsi"/>
          <w:b/>
          <w:bCs/>
        </w:rPr>
        <w:t xml:space="preserve"> Supporting Documents</w:t>
      </w:r>
    </w:p>
    <w:p w14:paraId="031D5EE6" w14:textId="77777777" w:rsidR="00E10833" w:rsidRPr="00E10833" w:rsidRDefault="00E10833" w:rsidP="00E10833">
      <w:pPr>
        <w:rPr>
          <w:rFonts w:asciiTheme="majorHAnsi" w:hAnsiTheme="majorHAnsi" w:cstheme="majorHAnsi"/>
        </w:rPr>
      </w:pPr>
      <w:r w:rsidRPr="00E10833">
        <w:rPr>
          <w:rFonts w:asciiTheme="majorHAnsi" w:hAnsiTheme="majorHAnsi" w:cstheme="majorHAnsi"/>
        </w:rPr>
        <w:t>Please attach:</w:t>
      </w:r>
    </w:p>
    <w:p w14:paraId="18CE5215" w14:textId="77777777" w:rsidR="00E10833" w:rsidRPr="00E10833" w:rsidRDefault="00E10833" w:rsidP="00E10833">
      <w:pPr>
        <w:rPr>
          <w:rFonts w:asciiTheme="majorHAnsi" w:hAnsiTheme="majorHAnsi" w:cstheme="majorHAnsi"/>
        </w:rPr>
      </w:pPr>
      <w:r w:rsidRPr="00E10833">
        <w:rPr>
          <w:rFonts w:ascii="Segoe UI Symbol" w:hAnsi="Segoe UI Symbol" w:cs="Segoe UI Symbol"/>
        </w:rPr>
        <w:t>☐</w:t>
      </w:r>
      <w:r w:rsidRPr="00E10833">
        <w:rPr>
          <w:rFonts w:asciiTheme="majorHAnsi" w:hAnsiTheme="majorHAnsi" w:cstheme="majorHAnsi"/>
        </w:rPr>
        <w:t xml:space="preserve"> Purchase Invoice</w:t>
      </w:r>
    </w:p>
    <w:p w14:paraId="3E2FAFC5" w14:textId="77777777" w:rsidR="00E10833" w:rsidRPr="00E10833" w:rsidRDefault="00E10833" w:rsidP="00E10833">
      <w:pPr>
        <w:rPr>
          <w:rFonts w:asciiTheme="majorHAnsi" w:hAnsiTheme="majorHAnsi" w:cstheme="majorHAnsi"/>
        </w:rPr>
      </w:pPr>
      <w:r w:rsidRPr="00E10833">
        <w:rPr>
          <w:rFonts w:ascii="Segoe UI Symbol" w:hAnsi="Segoe UI Symbol" w:cs="Segoe UI Symbol"/>
        </w:rPr>
        <w:t>☐</w:t>
      </w:r>
      <w:r w:rsidRPr="00E10833">
        <w:rPr>
          <w:rFonts w:asciiTheme="majorHAnsi" w:hAnsiTheme="majorHAnsi" w:cstheme="majorHAnsi"/>
        </w:rPr>
        <w:t xml:space="preserve"> Photos of Fabric (Minimum 2)</w:t>
      </w:r>
    </w:p>
    <w:p w14:paraId="4676F5A1" w14:textId="77777777" w:rsidR="00E10833" w:rsidRPr="00E10833" w:rsidRDefault="00E10833" w:rsidP="00E10833">
      <w:pPr>
        <w:rPr>
          <w:rFonts w:asciiTheme="majorHAnsi" w:hAnsiTheme="majorHAnsi" w:cstheme="majorHAnsi"/>
        </w:rPr>
      </w:pPr>
      <w:r w:rsidRPr="00E10833">
        <w:rPr>
          <w:rFonts w:ascii="Segoe UI Symbol" w:hAnsi="Segoe UI Symbol" w:cs="Segoe UI Symbol"/>
        </w:rPr>
        <w:t>☐</w:t>
      </w:r>
      <w:r w:rsidRPr="00E10833">
        <w:rPr>
          <w:rFonts w:asciiTheme="majorHAnsi" w:hAnsiTheme="majorHAnsi" w:cstheme="majorHAnsi"/>
        </w:rPr>
        <w:t xml:space="preserve"> Close-up Photos of Issue (Minimum 2)</w:t>
      </w:r>
    </w:p>
    <w:p w14:paraId="5CB9EBE4" w14:textId="77777777" w:rsidR="00E10833" w:rsidRPr="00E10833" w:rsidRDefault="00E10833" w:rsidP="00E10833">
      <w:pPr>
        <w:rPr>
          <w:rFonts w:asciiTheme="majorHAnsi" w:hAnsiTheme="majorHAnsi" w:cstheme="majorHAnsi"/>
        </w:rPr>
      </w:pPr>
      <w:r w:rsidRPr="00E10833">
        <w:rPr>
          <w:rFonts w:ascii="Segoe UI Symbol" w:hAnsi="Segoe UI Symbol" w:cs="Segoe UI Symbol"/>
        </w:rPr>
        <w:t>☐</w:t>
      </w:r>
      <w:r w:rsidRPr="00E10833">
        <w:rPr>
          <w:rFonts w:asciiTheme="majorHAnsi" w:hAnsiTheme="majorHAnsi" w:cstheme="majorHAnsi"/>
        </w:rPr>
        <w:t xml:space="preserve"> Video (Optional)</w:t>
      </w:r>
    </w:p>
    <w:p w14:paraId="5D6AB059" w14:textId="77777777" w:rsidR="00E10833" w:rsidRPr="00E10833" w:rsidRDefault="00E10833" w:rsidP="00E10833">
      <w:pPr>
        <w:rPr>
          <w:rFonts w:asciiTheme="majorHAnsi" w:hAnsiTheme="majorHAnsi" w:cstheme="majorHAnsi"/>
          <w:b/>
          <w:bCs/>
        </w:rPr>
      </w:pPr>
      <w:r w:rsidRPr="00E10833">
        <w:rPr>
          <w:rFonts w:asciiTheme="majorHAnsi" w:hAnsiTheme="majorHAnsi" w:cstheme="majorHAnsi"/>
          <w:b/>
          <w:bCs/>
        </w:rPr>
        <w:t>9. Customer Declaration</w:t>
      </w:r>
    </w:p>
    <w:p w14:paraId="60FC3A78" w14:textId="77777777" w:rsidR="00E10833" w:rsidRPr="00E10833" w:rsidRDefault="00E10833" w:rsidP="00E10833">
      <w:pPr>
        <w:rPr>
          <w:rFonts w:asciiTheme="majorHAnsi" w:hAnsiTheme="majorHAnsi" w:cstheme="majorHAnsi"/>
        </w:rPr>
      </w:pPr>
      <w:r w:rsidRPr="00E10833">
        <w:rPr>
          <w:rFonts w:asciiTheme="majorHAnsi" w:hAnsiTheme="majorHAnsi" w:cstheme="majorHAnsi"/>
        </w:rPr>
        <w:t>I confirm that the information provided is true and accurate to the best of my knowledge. I understand that submission of this form does not automatically qualify the claim for warranty approval and that the claim may be subject to review and inspection.</w:t>
      </w:r>
    </w:p>
    <w:p w14:paraId="475BFC43" w14:textId="77777777" w:rsidR="00E10833" w:rsidRPr="00E10833" w:rsidRDefault="00E10833" w:rsidP="00E10833">
      <w:pPr>
        <w:rPr>
          <w:rFonts w:asciiTheme="majorHAnsi" w:hAnsiTheme="majorHAnsi" w:cstheme="majorHAnsi"/>
        </w:rPr>
      </w:pPr>
      <w:r w:rsidRPr="00E10833">
        <w:rPr>
          <w:rFonts w:asciiTheme="majorHAnsi" w:hAnsiTheme="majorHAnsi" w:cstheme="majorHAnsi"/>
          <w:b/>
          <w:bCs/>
        </w:rPr>
        <w:t>Customer Signature:</w:t>
      </w:r>
      <w:r w:rsidRPr="00E10833">
        <w:rPr>
          <w:rFonts w:asciiTheme="majorHAnsi" w:hAnsiTheme="majorHAnsi" w:cstheme="majorHAnsi"/>
        </w:rPr>
        <w:t xml:space="preserve"> ___________________</w:t>
      </w:r>
    </w:p>
    <w:p w14:paraId="2EE97B0B" w14:textId="77777777" w:rsidR="00E10833" w:rsidRPr="00E10833" w:rsidRDefault="00E10833" w:rsidP="00E10833">
      <w:pPr>
        <w:rPr>
          <w:rFonts w:asciiTheme="majorHAnsi" w:hAnsiTheme="majorHAnsi" w:cstheme="majorHAnsi"/>
        </w:rPr>
      </w:pPr>
      <w:r w:rsidRPr="00E10833">
        <w:rPr>
          <w:rFonts w:asciiTheme="majorHAnsi" w:hAnsiTheme="majorHAnsi" w:cstheme="majorHAnsi"/>
          <w:b/>
          <w:bCs/>
        </w:rPr>
        <w:t>Date:</w:t>
      </w:r>
      <w:r w:rsidRPr="00E10833">
        <w:rPr>
          <w:rFonts w:asciiTheme="majorHAnsi" w:hAnsiTheme="majorHAnsi" w:cstheme="majorHAnsi"/>
        </w:rPr>
        <w:t xml:space="preserve"> _______________________________</w:t>
      </w:r>
    </w:p>
    <w:sectPr w:rsidR="00E10833" w:rsidRPr="00E10833" w:rsidSect="00034616">
      <w:headerReference w:type="even" r:id="rId10"/>
      <w:headerReference w:type="default" r:id="rId11"/>
      <w:footerReference w:type="even" r:id="rId12"/>
      <w:footerReference w:type="default" r:id="rId13"/>
      <w:headerReference w:type="first" r:id="rId14"/>
      <w:footerReference w:type="first" r:id="rId15"/>
      <w:pgSz w:w="12240" w:h="15840"/>
      <w:pgMar w:top="1134"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C34AC" w14:textId="77777777" w:rsidR="00E2027F" w:rsidRDefault="00E2027F">
      <w:pPr>
        <w:spacing w:after="0" w:line="240" w:lineRule="auto"/>
      </w:pPr>
      <w:r>
        <w:separator/>
      </w:r>
    </w:p>
  </w:endnote>
  <w:endnote w:type="continuationSeparator" w:id="0">
    <w:p w14:paraId="136D5C2A" w14:textId="77777777" w:rsidR="00E2027F" w:rsidRDefault="00E20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C265F" w14:textId="77777777" w:rsidR="002141E1" w:rsidRDefault="002141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5498736"/>
      <w:docPartObj>
        <w:docPartGallery w:val="Page Numbers (Bottom of Page)"/>
        <w:docPartUnique/>
      </w:docPartObj>
    </w:sdtPr>
    <w:sdtContent>
      <w:sdt>
        <w:sdtPr>
          <w:id w:val="1728636285"/>
          <w:docPartObj>
            <w:docPartGallery w:val="Page Numbers (Top of Page)"/>
            <w:docPartUnique/>
          </w:docPartObj>
        </w:sdtPr>
        <w:sdtContent>
          <w:p w14:paraId="54F323A2" w14:textId="1F92CD5D" w:rsidR="000C4BCD" w:rsidRDefault="000C4BCD">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893444B" w14:textId="02280923" w:rsidR="001308E6" w:rsidRDefault="001308E6">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8703A" w14:textId="77777777" w:rsidR="002141E1" w:rsidRDefault="002141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AC0A3" w14:textId="77777777" w:rsidR="00E2027F" w:rsidRDefault="00E2027F">
      <w:pPr>
        <w:spacing w:after="0" w:line="240" w:lineRule="auto"/>
      </w:pPr>
      <w:r>
        <w:separator/>
      </w:r>
    </w:p>
  </w:footnote>
  <w:footnote w:type="continuationSeparator" w:id="0">
    <w:p w14:paraId="290EF261" w14:textId="77777777" w:rsidR="00E2027F" w:rsidRDefault="00E202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A313B" w14:textId="77777777" w:rsidR="002141E1" w:rsidRDefault="002141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28909" w14:textId="77777777" w:rsidR="002141E1" w:rsidRDefault="002141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4A209" w14:textId="77777777" w:rsidR="002141E1" w:rsidRDefault="002141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BF5AD2"/>
    <w:multiLevelType w:val="hybridMultilevel"/>
    <w:tmpl w:val="43C8BDEC"/>
    <w:lvl w:ilvl="0" w:tplc="FFFFFFFF">
      <w:start w:val="1"/>
      <w:numFmt w:val="lowerLetter"/>
      <w:lvlText w:val="(%1)"/>
      <w:lvlJc w:val="left"/>
      <w:pPr>
        <w:ind w:left="1152" w:hanging="360"/>
      </w:pPr>
      <w:rPr>
        <w:rFonts w:hint="default"/>
      </w:rPr>
    </w:lvl>
    <w:lvl w:ilvl="1" w:tplc="FFFFFFFF" w:tentative="1">
      <w:start w:val="1"/>
      <w:numFmt w:val="lowerLetter"/>
      <w:lvlText w:val="%2."/>
      <w:lvlJc w:val="left"/>
      <w:pPr>
        <w:ind w:left="1872" w:hanging="360"/>
      </w:pPr>
    </w:lvl>
    <w:lvl w:ilvl="2" w:tplc="FFFFFFFF" w:tentative="1">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0" w15:restartNumberingAfterBreak="0">
    <w:nsid w:val="0790536F"/>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D790E75"/>
    <w:multiLevelType w:val="multilevel"/>
    <w:tmpl w:val="8BBE5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BB40D0"/>
    <w:multiLevelType w:val="hybridMultilevel"/>
    <w:tmpl w:val="43C8BDEC"/>
    <w:lvl w:ilvl="0" w:tplc="49ACD75A">
      <w:start w:val="1"/>
      <w:numFmt w:val="lowerLetter"/>
      <w:lvlText w:val="(%1)"/>
      <w:lvlJc w:val="left"/>
      <w:pPr>
        <w:ind w:left="1152" w:hanging="360"/>
      </w:pPr>
      <w:rPr>
        <w:rFonts w:hint="default"/>
      </w:rPr>
    </w:lvl>
    <w:lvl w:ilvl="1" w:tplc="40090019" w:tentative="1">
      <w:start w:val="1"/>
      <w:numFmt w:val="lowerLetter"/>
      <w:lvlText w:val="%2."/>
      <w:lvlJc w:val="lef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13" w15:restartNumberingAfterBreak="0">
    <w:nsid w:val="1BAE210E"/>
    <w:multiLevelType w:val="hybridMultilevel"/>
    <w:tmpl w:val="43C8BDEC"/>
    <w:lvl w:ilvl="0" w:tplc="FFFFFFFF">
      <w:start w:val="1"/>
      <w:numFmt w:val="lowerLetter"/>
      <w:lvlText w:val="(%1)"/>
      <w:lvlJc w:val="left"/>
      <w:pPr>
        <w:ind w:left="1152" w:hanging="360"/>
      </w:pPr>
      <w:rPr>
        <w:rFonts w:hint="default"/>
      </w:rPr>
    </w:lvl>
    <w:lvl w:ilvl="1" w:tplc="FFFFFFFF" w:tentative="1">
      <w:start w:val="1"/>
      <w:numFmt w:val="lowerLetter"/>
      <w:lvlText w:val="%2."/>
      <w:lvlJc w:val="left"/>
      <w:pPr>
        <w:ind w:left="1872" w:hanging="360"/>
      </w:pPr>
    </w:lvl>
    <w:lvl w:ilvl="2" w:tplc="FFFFFFFF" w:tentative="1">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4" w15:restartNumberingAfterBreak="0">
    <w:nsid w:val="224E5049"/>
    <w:multiLevelType w:val="hybridMultilevel"/>
    <w:tmpl w:val="43C8BDEC"/>
    <w:lvl w:ilvl="0" w:tplc="FFFFFFFF">
      <w:start w:val="1"/>
      <w:numFmt w:val="lowerLetter"/>
      <w:lvlText w:val="(%1)"/>
      <w:lvlJc w:val="left"/>
      <w:pPr>
        <w:ind w:left="1152" w:hanging="360"/>
      </w:pPr>
      <w:rPr>
        <w:rFonts w:hint="default"/>
      </w:rPr>
    </w:lvl>
    <w:lvl w:ilvl="1" w:tplc="FFFFFFFF" w:tentative="1">
      <w:start w:val="1"/>
      <w:numFmt w:val="lowerLetter"/>
      <w:lvlText w:val="%2."/>
      <w:lvlJc w:val="left"/>
      <w:pPr>
        <w:ind w:left="1872" w:hanging="360"/>
      </w:pPr>
    </w:lvl>
    <w:lvl w:ilvl="2" w:tplc="FFFFFFFF" w:tentative="1">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5" w15:restartNumberingAfterBreak="0">
    <w:nsid w:val="43350DE5"/>
    <w:multiLevelType w:val="hybridMultilevel"/>
    <w:tmpl w:val="6AD6320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62FB09DF"/>
    <w:multiLevelType w:val="multilevel"/>
    <w:tmpl w:val="CBD43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00247E7"/>
    <w:multiLevelType w:val="hybridMultilevel"/>
    <w:tmpl w:val="43C8BDEC"/>
    <w:lvl w:ilvl="0" w:tplc="FFFFFFFF">
      <w:start w:val="1"/>
      <w:numFmt w:val="lowerLetter"/>
      <w:lvlText w:val="(%1)"/>
      <w:lvlJc w:val="left"/>
      <w:pPr>
        <w:ind w:left="1152" w:hanging="360"/>
      </w:pPr>
      <w:rPr>
        <w:rFonts w:hint="default"/>
      </w:rPr>
    </w:lvl>
    <w:lvl w:ilvl="1" w:tplc="FFFFFFFF" w:tentative="1">
      <w:start w:val="1"/>
      <w:numFmt w:val="lowerLetter"/>
      <w:lvlText w:val="%2."/>
      <w:lvlJc w:val="left"/>
      <w:pPr>
        <w:ind w:left="1872" w:hanging="360"/>
      </w:pPr>
    </w:lvl>
    <w:lvl w:ilvl="2" w:tplc="FFFFFFFF" w:tentative="1">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num w:numId="1" w16cid:durableId="294798964">
    <w:abstractNumId w:val="8"/>
  </w:num>
  <w:num w:numId="2" w16cid:durableId="327444641">
    <w:abstractNumId w:val="6"/>
  </w:num>
  <w:num w:numId="3" w16cid:durableId="1516113654">
    <w:abstractNumId w:val="5"/>
  </w:num>
  <w:num w:numId="4" w16cid:durableId="1933782681">
    <w:abstractNumId w:val="4"/>
  </w:num>
  <w:num w:numId="5" w16cid:durableId="459568683">
    <w:abstractNumId w:val="7"/>
  </w:num>
  <w:num w:numId="6" w16cid:durableId="754592173">
    <w:abstractNumId w:val="3"/>
  </w:num>
  <w:num w:numId="7" w16cid:durableId="1676029962">
    <w:abstractNumId w:val="2"/>
  </w:num>
  <w:num w:numId="8" w16cid:durableId="1048459531">
    <w:abstractNumId w:val="1"/>
  </w:num>
  <w:num w:numId="9" w16cid:durableId="616303222">
    <w:abstractNumId w:val="0"/>
  </w:num>
  <w:num w:numId="10" w16cid:durableId="1816099242">
    <w:abstractNumId w:val="15"/>
  </w:num>
  <w:num w:numId="11" w16cid:durableId="2104644219">
    <w:abstractNumId w:val="10"/>
  </w:num>
  <w:num w:numId="12" w16cid:durableId="864830692">
    <w:abstractNumId w:val="12"/>
  </w:num>
  <w:num w:numId="13" w16cid:durableId="430204216">
    <w:abstractNumId w:val="17"/>
  </w:num>
  <w:num w:numId="14" w16cid:durableId="2032759480">
    <w:abstractNumId w:val="9"/>
  </w:num>
  <w:num w:numId="15" w16cid:durableId="1480808189">
    <w:abstractNumId w:val="14"/>
  </w:num>
  <w:num w:numId="16" w16cid:durableId="1503357074">
    <w:abstractNumId w:val="13"/>
  </w:num>
  <w:num w:numId="17" w16cid:durableId="581718225">
    <w:abstractNumId w:val="16"/>
  </w:num>
  <w:num w:numId="18" w16cid:durableId="7998102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17B0"/>
    <w:rsid w:val="00034616"/>
    <w:rsid w:val="000573DE"/>
    <w:rsid w:val="0006063C"/>
    <w:rsid w:val="000C4BCD"/>
    <w:rsid w:val="001225A6"/>
    <w:rsid w:val="001308E6"/>
    <w:rsid w:val="0015074B"/>
    <w:rsid w:val="001B557E"/>
    <w:rsid w:val="001D5811"/>
    <w:rsid w:val="002141E1"/>
    <w:rsid w:val="0027363B"/>
    <w:rsid w:val="0029639D"/>
    <w:rsid w:val="00326F90"/>
    <w:rsid w:val="004C69CF"/>
    <w:rsid w:val="004E10A8"/>
    <w:rsid w:val="00501D90"/>
    <w:rsid w:val="00554D2B"/>
    <w:rsid w:val="005D7AB8"/>
    <w:rsid w:val="0073272A"/>
    <w:rsid w:val="00752C27"/>
    <w:rsid w:val="00753461"/>
    <w:rsid w:val="007639E8"/>
    <w:rsid w:val="007852A6"/>
    <w:rsid w:val="00814F51"/>
    <w:rsid w:val="00883FEC"/>
    <w:rsid w:val="00920E1E"/>
    <w:rsid w:val="009B7D9F"/>
    <w:rsid w:val="00A21C6A"/>
    <w:rsid w:val="00A4447E"/>
    <w:rsid w:val="00A57724"/>
    <w:rsid w:val="00AA1D8D"/>
    <w:rsid w:val="00AA55AA"/>
    <w:rsid w:val="00AD488D"/>
    <w:rsid w:val="00AD79B2"/>
    <w:rsid w:val="00AF3118"/>
    <w:rsid w:val="00B26B93"/>
    <w:rsid w:val="00B47730"/>
    <w:rsid w:val="00B517F4"/>
    <w:rsid w:val="00B56E4F"/>
    <w:rsid w:val="00B60DB7"/>
    <w:rsid w:val="00BB2896"/>
    <w:rsid w:val="00CB0664"/>
    <w:rsid w:val="00CF4688"/>
    <w:rsid w:val="00D62CDA"/>
    <w:rsid w:val="00D632EA"/>
    <w:rsid w:val="00E10833"/>
    <w:rsid w:val="00E2027F"/>
    <w:rsid w:val="00E510A5"/>
    <w:rsid w:val="00F62D3F"/>
    <w:rsid w:val="00F64145"/>
    <w:rsid w:val="00F70F99"/>
    <w:rsid w:val="00F8271D"/>
    <w:rsid w:val="00F9323A"/>
    <w:rsid w:val="00FC693F"/>
    <w:rsid w:val="00FE0F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912F5FE9-16C1-40E2-BB8D-759387750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0117B0"/>
    <w:rPr>
      <w:sz w:val="16"/>
      <w:szCs w:val="16"/>
    </w:rPr>
  </w:style>
  <w:style w:type="paragraph" w:styleId="CommentText">
    <w:name w:val="annotation text"/>
    <w:basedOn w:val="Normal"/>
    <w:link w:val="CommentTextChar"/>
    <w:uiPriority w:val="99"/>
    <w:unhideWhenUsed/>
    <w:rsid w:val="000117B0"/>
    <w:pPr>
      <w:spacing w:line="240" w:lineRule="auto"/>
    </w:pPr>
    <w:rPr>
      <w:sz w:val="20"/>
      <w:szCs w:val="20"/>
    </w:rPr>
  </w:style>
  <w:style w:type="character" w:customStyle="1" w:styleId="CommentTextChar">
    <w:name w:val="Comment Text Char"/>
    <w:basedOn w:val="DefaultParagraphFont"/>
    <w:link w:val="CommentText"/>
    <w:uiPriority w:val="99"/>
    <w:rsid w:val="000117B0"/>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0117B0"/>
    <w:rPr>
      <w:b/>
      <w:bCs/>
    </w:rPr>
  </w:style>
  <w:style w:type="character" w:customStyle="1" w:styleId="CommentSubjectChar">
    <w:name w:val="Comment Subject Char"/>
    <w:basedOn w:val="CommentTextChar"/>
    <w:link w:val="CommentSubject"/>
    <w:uiPriority w:val="99"/>
    <w:semiHidden/>
    <w:rsid w:val="000117B0"/>
    <w:rPr>
      <w:rFonts w:ascii="Calibri" w:hAnsi="Calibri"/>
      <w:b/>
      <w:bCs/>
      <w:sz w:val="20"/>
      <w:szCs w:val="20"/>
    </w:rPr>
  </w:style>
  <w:style w:type="character" w:styleId="Hyperlink">
    <w:name w:val="Hyperlink"/>
    <w:basedOn w:val="DefaultParagraphFont"/>
    <w:uiPriority w:val="99"/>
    <w:unhideWhenUsed/>
    <w:rsid w:val="00753461"/>
    <w:rPr>
      <w:color w:val="0000FF" w:themeColor="hyperlink"/>
      <w:u w:val="single"/>
    </w:rPr>
  </w:style>
  <w:style w:type="character" w:styleId="UnresolvedMention">
    <w:name w:val="Unresolved Mention"/>
    <w:basedOn w:val="DefaultParagraphFont"/>
    <w:uiPriority w:val="99"/>
    <w:semiHidden/>
    <w:unhideWhenUsed/>
    <w:rsid w:val="007534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autifulhomes.asianpaints.com/furnishings/nano-protek.htm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ustomercare@asianpaints.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9162af0b-8f3d-4901-9261-ef814bc7eae9}" enabled="1" method="Standard" siteId="{40780475-3f43-4eda-9ea3-1aa893ead7a5}" removed="0"/>
</clbl:labelList>
</file>

<file path=docProps/app.xml><?xml version="1.0" encoding="utf-8"?>
<Properties xmlns="http://schemas.openxmlformats.org/officeDocument/2006/extended-properties" xmlns:vt="http://schemas.openxmlformats.org/officeDocument/2006/docPropsVTypes">
  <Template>Normal</Template>
  <TotalTime>27</TotalTime>
  <Pages>7</Pages>
  <Words>1351</Words>
  <Characters>7707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9040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Aswin Iyer</dc:creator>
  <cp:keywords/>
  <dc:description>generated by python-docx</dc:description>
  <cp:lastModifiedBy>Diksha Malik</cp:lastModifiedBy>
  <cp:revision>6</cp:revision>
  <dcterms:created xsi:type="dcterms:W3CDTF">2026-08-04T11:00:00Z</dcterms:created>
  <dcterms:modified xsi:type="dcterms:W3CDTF">2026-10-14T13:32:00Z</dcterms:modified>
  <cp:category/>
</cp:coreProperties>
</file>